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09F7" w14:textId="77777777" w:rsidR="00B44AF6" w:rsidRDefault="00B44AF6" w:rsidP="00B44AF6">
      <w:pPr>
        <w:pStyle w:val="a7"/>
      </w:pPr>
    </w:p>
    <w:p w14:paraId="78AD069E" w14:textId="77777777" w:rsidR="00B44AF6" w:rsidRPr="00133233" w:rsidRDefault="00B44AF6" w:rsidP="00B44AF6">
      <w:pPr>
        <w:jc w:val="center"/>
        <w:rPr>
          <w:rFonts w:ascii="华文中宋" w:eastAsia="华文中宋" w:hAnsi="华文中宋"/>
          <w:color w:val="000000"/>
          <w:sz w:val="40"/>
          <w:szCs w:val="36"/>
        </w:rPr>
      </w:pPr>
      <w:r w:rsidRPr="00133233">
        <w:rPr>
          <w:rFonts w:ascii="华文中宋" w:eastAsia="华文中宋" w:hAnsi="华文中宋" w:hint="eastAsia"/>
          <w:color w:val="000000"/>
          <w:sz w:val="40"/>
          <w:szCs w:val="36"/>
        </w:rPr>
        <w:t>佛山市教育科学规划课题</w:t>
      </w:r>
    </w:p>
    <w:p w14:paraId="20E3DCF4" w14:textId="77777777" w:rsidR="00B44AF6" w:rsidRPr="00133233" w:rsidRDefault="00B44AF6" w:rsidP="00B44AF6">
      <w:pPr>
        <w:jc w:val="center"/>
        <w:rPr>
          <w:rFonts w:ascii="华文中宋" w:eastAsia="华文中宋" w:hAnsi="华文中宋"/>
          <w:color w:val="000000"/>
          <w:sz w:val="40"/>
          <w:szCs w:val="36"/>
        </w:rPr>
      </w:pPr>
      <w:r w:rsidRPr="00133233">
        <w:rPr>
          <w:rFonts w:ascii="华文中宋" w:eastAsia="华文中宋" w:hAnsi="华文中宋" w:hint="eastAsia"/>
          <w:color w:val="000000"/>
          <w:sz w:val="40"/>
          <w:szCs w:val="36"/>
        </w:rPr>
        <w:t>（青年成长专项）</w:t>
      </w:r>
    </w:p>
    <w:p w14:paraId="60A0325D" w14:textId="77777777" w:rsidR="00B44AF6" w:rsidRPr="00133233" w:rsidRDefault="00B44AF6" w:rsidP="00B44AF6">
      <w:pPr>
        <w:jc w:val="center"/>
        <w:rPr>
          <w:rFonts w:eastAsia="隶书"/>
          <w:color w:val="000000"/>
          <w:sz w:val="48"/>
        </w:rPr>
      </w:pPr>
    </w:p>
    <w:p w14:paraId="7CB8FCB0" w14:textId="77777777" w:rsidR="00B44AF6" w:rsidRPr="00133233" w:rsidRDefault="00B44AF6" w:rsidP="00B44AF6">
      <w:pPr>
        <w:jc w:val="center"/>
        <w:rPr>
          <w:rFonts w:ascii="华文中宋" w:eastAsia="华文中宋" w:hAnsi="华文中宋"/>
          <w:b/>
          <w:bCs/>
          <w:color w:val="000000"/>
          <w:sz w:val="76"/>
          <w:szCs w:val="76"/>
        </w:rPr>
      </w:pPr>
      <w:r>
        <w:rPr>
          <w:rFonts w:ascii="华文中宋" w:eastAsia="华文中宋" w:hAnsi="华文中宋" w:hint="eastAsia"/>
          <w:b/>
          <w:bCs/>
          <w:color w:val="000000"/>
          <w:sz w:val="76"/>
          <w:szCs w:val="76"/>
        </w:rPr>
        <w:t>成</w:t>
      </w:r>
      <w:r w:rsidRPr="00133233">
        <w:rPr>
          <w:rFonts w:ascii="华文中宋" w:eastAsia="华文中宋" w:hAnsi="华文中宋" w:hint="eastAsia"/>
          <w:b/>
          <w:bCs/>
          <w:color w:val="000000"/>
          <w:sz w:val="76"/>
          <w:szCs w:val="76"/>
        </w:rPr>
        <w:t xml:space="preserve"> </w:t>
      </w:r>
      <w:r>
        <w:rPr>
          <w:rFonts w:ascii="华文中宋" w:eastAsia="华文中宋" w:hAnsi="华文中宋" w:hint="eastAsia"/>
          <w:b/>
          <w:bCs/>
          <w:color w:val="000000"/>
          <w:sz w:val="76"/>
          <w:szCs w:val="76"/>
        </w:rPr>
        <w:t>果</w:t>
      </w:r>
      <w:r w:rsidRPr="00133233">
        <w:rPr>
          <w:rFonts w:ascii="华文中宋" w:eastAsia="华文中宋" w:hAnsi="华文中宋" w:hint="eastAsia"/>
          <w:b/>
          <w:bCs/>
          <w:color w:val="000000"/>
          <w:sz w:val="76"/>
          <w:szCs w:val="76"/>
        </w:rPr>
        <w:t xml:space="preserve"> </w:t>
      </w:r>
      <w:r>
        <w:rPr>
          <w:rFonts w:ascii="华文中宋" w:eastAsia="华文中宋" w:hAnsi="华文中宋" w:hint="eastAsia"/>
          <w:b/>
          <w:bCs/>
          <w:color w:val="000000"/>
          <w:sz w:val="76"/>
          <w:szCs w:val="76"/>
        </w:rPr>
        <w:t>公</w:t>
      </w:r>
      <w:r w:rsidRPr="00133233">
        <w:rPr>
          <w:rFonts w:ascii="华文中宋" w:eastAsia="华文中宋" w:hAnsi="华文中宋" w:hint="eastAsia"/>
          <w:b/>
          <w:bCs/>
          <w:color w:val="000000"/>
          <w:sz w:val="76"/>
          <w:szCs w:val="76"/>
        </w:rPr>
        <w:t xml:space="preserve"> </w:t>
      </w:r>
      <w:r>
        <w:rPr>
          <w:rFonts w:ascii="华文中宋" w:eastAsia="华文中宋" w:hAnsi="华文中宋" w:hint="eastAsia"/>
          <w:b/>
          <w:bCs/>
          <w:color w:val="000000"/>
          <w:sz w:val="76"/>
          <w:szCs w:val="76"/>
        </w:rPr>
        <w:t>报</w:t>
      </w:r>
    </w:p>
    <w:p w14:paraId="5FC2E326" w14:textId="77777777" w:rsidR="00B44AF6" w:rsidRPr="00133233" w:rsidRDefault="00B44AF6" w:rsidP="00B44AF6">
      <w:pPr>
        <w:jc w:val="center"/>
        <w:rPr>
          <w:rFonts w:ascii="宋体" w:hAnsi="宋体"/>
          <w:b/>
          <w:bCs/>
          <w:color w:val="000000"/>
          <w:sz w:val="80"/>
          <w:szCs w:val="80"/>
        </w:rPr>
      </w:pPr>
    </w:p>
    <w:p w14:paraId="52910258" w14:textId="77777777" w:rsidR="00B44AF6" w:rsidRPr="00133233" w:rsidRDefault="00B44AF6" w:rsidP="00B44AF6">
      <w:pPr>
        <w:spacing w:line="480" w:lineRule="auto"/>
        <w:rPr>
          <w:rFonts w:ascii="宋体" w:hAnsi="宋体"/>
          <w:color w:val="000000"/>
          <w:sz w:val="36"/>
        </w:rPr>
      </w:pPr>
    </w:p>
    <w:p w14:paraId="2013C622" w14:textId="40ACE38C" w:rsidR="00B44AF6" w:rsidRPr="00133233" w:rsidRDefault="00B44AF6" w:rsidP="00B44AF6">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课题批准号：</w:t>
      </w:r>
      <w:r w:rsidR="00010714">
        <w:rPr>
          <w:rFonts w:ascii="宋体" w:hAnsi="宋体"/>
          <w:color w:val="000000"/>
          <w:sz w:val="28"/>
          <w:szCs w:val="18"/>
          <w:u w:val="single"/>
        </w:rPr>
        <w:t>2019qnzx007</w:t>
      </w:r>
      <w:r w:rsidR="004539BC">
        <w:rPr>
          <w:rFonts w:ascii="宋体" w:hAnsi="宋体"/>
          <w:color w:val="000000"/>
          <w:sz w:val="28"/>
          <w:szCs w:val="18"/>
          <w:u w:val="single"/>
        </w:rPr>
        <w:t xml:space="preserve">                               </w:t>
      </w:r>
    </w:p>
    <w:p w14:paraId="31A4C9DD" w14:textId="43A25570" w:rsidR="00B44AF6" w:rsidRPr="00133233" w:rsidRDefault="00B44AF6" w:rsidP="00B44AF6">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 题</w:t>
      </w:r>
      <w:r w:rsidRPr="00133233">
        <w:rPr>
          <w:rFonts w:ascii="宋体" w:hAnsi="宋体"/>
          <w:color w:val="000000"/>
          <w:sz w:val="28"/>
          <w:szCs w:val="18"/>
        </w:rPr>
        <w:t xml:space="preserve"> </w:t>
      </w:r>
      <w:r w:rsidRPr="00133233">
        <w:rPr>
          <w:rFonts w:ascii="宋体" w:hAnsi="宋体" w:hint="eastAsia"/>
          <w:color w:val="000000"/>
          <w:sz w:val="28"/>
          <w:szCs w:val="18"/>
        </w:rPr>
        <w:t>类别</w:t>
      </w:r>
      <w:r w:rsidRPr="004539BC">
        <w:rPr>
          <w:rFonts w:ascii="宋体" w:hAnsi="宋体" w:hint="eastAsia"/>
          <w:color w:val="000000"/>
          <w:sz w:val="28"/>
          <w:szCs w:val="18"/>
        </w:rPr>
        <w:t>：</w:t>
      </w:r>
      <w:r w:rsidRPr="00133233">
        <w:rPr>
          <w:rFonts w:ascii="宋体" w:hAnsi="宋体" w:hint="eastAsia"/>
          <w:color w:val="000000"/>
          <w:sz w:val="28"/>
          <w:szCs w:val="18"/>
          <w:u w:val="single"/>
        </w:rPr>
        <w:t>青年成长专项</w:t>
      </w:r>
      <w:r w:rsidR="004539BC">
        <w:rPr>
          <w:rFonts w:ascii="宋体" w:hAnsi="宋体"/>
          <w:color w:val="000000"/>
          <w:sz w:val="28"/>
          <w:szCs w:val="18"/>
          <w:u w:val="single"/>
        </w:rPr>
        <w:t xml:space="preserve">                              </w:t>
      </w:r>
    </w:p>
    <w:p w14:paraId="303D2393" w14:textId="45B492E3" w:rsidR="004539BC" w:rsidRDefault="004539BC" w:rsidP="00B44AF6">
      <w:pPr>
        <w:spacing w:line="480" w:lineRule="auto"/>
        <w:ind w:firstLineChars="250" w:firstLine="700"/>
        <w:rPr>
          <w:rFonts w:ascii="宋体" w:hAnsi="宋体"/>
          <w:color w:val="000000"/>
          <w:sz w:val="28"/>
          <w:szCs w:val="18"/>
        </w:rPr>
      </w:pPr>
      <w:r>
        <w:rPr>
          <w:rFonts w:ascii="宋体" w:hAnsi="宋体"/>
          <w:color w:val="000000"/>
          <w:sz w:val="28"/>
          <w:szCs w:val="18"/>
        </w:rPr>
        <w:t>学 科 分类：</w:t>
      </w:r>
      <w:r w:rsidRPr="004539BC">
        <w:rPr>
          <w:rFonts w:ascii="宋体" w:hAnsi="宋体" w:hint="eastAsia"/>
          <w:color w:val="000000"/>
          <w:sz w:val="28"/>
          <w:szCs w:val="18"/>
          <w:u w:val="single"/>
        </w:rPr>
        <w:t>特殊教育</w:t>
      </w:r>
      <w:r>
        <w:rPr>
          <w:rFonts w:ascii="宋体" w:hAnsi="宋体"/>
          <w:color w:val="000000"/>
          <w:sz w:val="28"/>
          <w:szCs w:val="18"/>
          <w:u w:val="single"/>
        </w:rPr>
        <w:t xml:space="preserve">                                  </w:t>
      </w:r>
    </w:p>
    <w:p w14:paraId="19E0F004" w14:textId="10D8AEAC" w:rsidR="00B44AF6" w:rsidRPr="00133233" w:rsidRDefault="00B44AF6" w:rsidP="00B44AF6">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 题 名称：</w:t>
      </w:r>
      <w:r w:rsidR="00010714">
        <w:rPr>
          <w:rFonts w:ascii="宋体" w:hAnsi="宋体"/>
          <w:color w:val="000000"/>
          <w:sz w:val="28"/>
          <w:szCs w:val="18"/>
          <w:u w:val="single"/>
        </w:rPr>
        <w:t>图片注释字典用于提升聋生自主阅读能力的研究</w:t>
      </w:r>
    </w:p>
    <w:p w14:paraId="1005971B" w14:textId="3B73E934" w:rsidR="004539BC" w:rsidRDefault="00B44AF6" w:rsidP="00B44AF6">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课题负责人：</w:t>
      </w:r>
      <w:r w:rsidR="00010714" w:rsidRPr="004539BC">
        <w:rPr>
          <w:rFonts w:ascii="宋体" w:hAnsi="宋体"/>
          <w:color w:val="000000"/>
          <w:sz w:val="28"/>
          <w:szCs w:val="18"/>
          <w:u w:val="single"/>
        </w:rPr>
        <w:t>杜嘉雯</w:t>
      </w:r>
      <w:r w:rsidR="004539BC" w:rsidRPr="004539BC">
        <w:rPr>
          <w:rFonts w:ascii="宋体" w:hAnsi="宋体"/>
          <w:color w:val="000000"/>
          <w:sz w:val="28"/>
          <w:szCs w:val="18"/>
          <w:u w:val="single"/>
        </w:rPr>
        <w:t xml:space="preserve"> 语文</w:t>
      </w:r>
      <w:r w:rsidR="004539BC" w:rsidRPr="004539BC">
        <w:rPr>
          <w:rFonts w:ascii="宋体" w:hAnsi="宋体" w:hint="eastAsia"/>
          <w:color w:val="000000"/>
          <w:sz w:val="28"/>
          <w:szCs w:val="18"/>
          <w:u w:val="single"/>
        </w:rPr>
        <w:t>一级教师</w:t>
      </w:r>
      <w:r w:rsidR="004539BC" w:rsidRPr="004539BC">
        <w:rPr>
          <w:rFonts w:ascii="宋体" w:hAnsi="宋体"/>
          <w:color w:val="000000"/>
          <w:sz w:val="28"/>
          <w:szCs w:val="18"/>
          <w:u w:val="single"/>
        </w:rPr>
        <w:t xml:space="preserve"> </w:t>
      </w:r>
      <w:r w:rsidR="004539BC" w:rsidRPr="004539BC">
        <w:rPr>
          <w:rFonts w:ascii="宋体" w:hAnsi="宋体" w:hint="eastAsia"/>
          <w:color w:val="000000"/>
          <w:sz w:val="28"/>
          <w:szCs w:val="18"/>
          <w:u w:val="single"/>
        </w:rPr>
        <w:t>佛山市启聪学校</w:t>
      </w:r>
      <w:r w:rsidR="004539BC">
        <w:rPr>
          <w:rFonts w:ascii="宋体" w:hAnsi="宋体"/>
          <w:color w:val="000000"/>
          <w:sz w:val="28"/>
          <w:szCs w:val="18"/>
          <w:u w:val="single"/>
        </w:rPr>
        <w:t xml:space="preserve">        </w:t>
      </w:r>
    </w:p>
    <w:p w14:paraId="5B198822" w14:textId="68C64874" w:rsidR="00B44AF6" w:rsidRPr="00133233" w:rsidRDefault="004539BC" w:rsidP="00B44AF6">
      <w:pPr>
        <w:spacing w:line="480" w:lineRule="auto"/>
        <w:ind w:firstLineChars="250" w:firstLine="700"/>
        <w:rPr>
          <w:rFonts w:ascii="宋体" w:hAnsi="宋体"/>
          <w:color w:val="000000"/>
          <w:sz w:val="28"/>
          <w:szCs w:val="18"/>
        </w:rPr>
      </w:pPr>
      <w:r w:rsidRPr="004539BC">
        <w:rPr>
          <w:rFonts w:ascii="宋体" w:hAnsi="宋体"/>
          <w:color w:val="000000"/>
          <w:sz w:val="28"/>
          <w:szCs w:val="18"/>
        </w:rPr>
        <w:t xml:space="preserve">            </w:t>
      </w:r>
      <w:r w:rsidR="00010714">
        <w:rPr>
          <w:rFonts w:ascii="宋体" w:hAnsi="宋体"/>
          <w:color w:val="000000"/>
          <w:sz w:val="28"/>
          <w:szCs w:val="18"/>
          <w:u w:val="single"/>
        </w:rPr>
        <w:t>郑俏华</w:t>
      </w:r>
      <w:r>
        <w:rPr>
          <w:rFonts w:ascii="宋体" w:hAnsi="宋体"/>
          <w:color w:val="000000"/>
          <w:sz w:val="28"/>
          <w:szCs w:val="18"/>
          <w:u w:val="single"/>
        </w:rPr>
        <w:t xml:space="preserve"> 特殊教育正高级教师 </w:t>
      </w:r>
      <w:r w:rsidRPr="004539BC">
        <w:rPr>
          <w:rFonts w:ascii="宋体" w:hAnsi="宋体" w:hint="eastAsia"/>
          <w:color w:val="000000"/>
          <w:sz w:val="28"/>
          <w:szCs w:val="18"/>
          <w:u w:val="single"/>
        </w:rPr>
        <w:t>佛山市启聪学校</w:t>
      </w:r>
      <w:r>
        <w:rPr>
          <w:rFonts w:ascii="宋体" w:hAnsi="宋体"/>
          <w:color w:val="000000"/>
          <w:sz w:val="28"/>
          <w:szCs w:val="18"/>
          <w:u w:val="single"/>
        </w:rPr>
        <w:t xml:space="preserve">  </w:t>
      </w:r>
    </w:p>
    <w:p w14:paraId="72E79C3F" w14:textId="19D67ECE" w:rsidR="00B44AF6" w:rsidRPr="00010714" w:rsidRDefault="00B44AF6" w:rsidP="00010714">
      <w:pPr>
        <w:spacing w:line="480" w:lineRule="auto"/>
        <w:ind w:firstLineChars="250" w:firstLine="700"/>
        <w:rPr>
          <w:rFonts w:ascii="宋体" w:hAnsi="宋体"/>
          <w:color w:val="000000"/>
          <w:sz w:val="28"/>
          <w:szCs w:val="18"/>
          <w:u w:val="single"/>
        </w:rPr>
      </w:pPr>
      <w:r>
        <w:rPr>
          <w:rFonts w:ascii="宋体" w:hAnsi="宋体" w:hint="eastAsia"/>
          <w:color w:val="000000"/>
          <w:sz w:val="28"/>
          <w:szCs w:val="18"/>
        </w:rPr>
        <w:t>主 要 成员</w:t>
      </w:r>
      <w:r w:rsidRPr="00133233">
        <w:rPr>
          <w:rFonts w:ascii="宋体" w:hAnsi="宋体" w:hint="eastAsia"/>
          <w:color w:val="000000"/>
          <w:sz w:val="28"/>
          <w:szCs w:val="18"/>
        </w:rPr>
        <w:t>：</w:t>
      </w:r>
      <w:r w:rsidR="00010714" w:rsidRPr="00010714">
        <w:rPr>
          <w:rFonts w:ascii="宋体" w:hAnsi="宋体" w:hint="eastAsia"/>
          <w:color w:val="000000"/>
          <w:sz w:val="28"/>
          <w:szCs w:val="18"/>
          <w:u w:val="single"/>
        </w:rPr>
        <w:t>孔</w:t>
      </w:r>
      <w:r w:rsidR="00010714" w:rsidRPr="00010714">
        <w:rPr>
          <w:rFonts w:ascii="宋体" w:hAnsi="宋体"/>
          <w:color w:val="000000"/>
          <w:sz w:val="28"/>
          <w:szCs w:val="18"/>
          <w:u w:val="single"/>
        </w:rPr>
        <w:t>顺开</w:t>
      </w:r>
      <w:r>
        <w:rPr>
          <w:rFonts w:ascii="宋体" w:hAnsi="宋体"/>
          <w:color w:val="000000"/>
          <w:sz w:val="28"/>
          <w:szCs w:val="18"/>
          <w:u w:val="single"/>
        </w:rPr>
        <w:t>、</w:t>
      </w:r>
      <w:r w:rsidR="00010714">
        <w:rPr>
          <w:rFonts w:ascii="宋体" w:hAnsi="宋体"/>
          <w:color w:val="000000"/>
          <w:sz w:val="28"/>
          <w:szCs w:val="18"/>
          <w:u w:val="single"/>
        </w:rPr>
        <w:t>胡炜珺</w:t>
      </w:r>
      <w:r>
        <w:rPr>
          <w:rFonts w:ascii="宋体" w:hAnsi="宋体"/>
          <w:color w:val="000000"/>
          <w:sz w:val="28"/>
          <w:szCs w:val="18"/>
          <w:u w:val="single"/>
        </w:rPr>
        <w:t>、</w:t>
      </w:r>
      <w:r w:rsidR="00010714">
        <w:rPr>
          <w:rFonts w:ascii="宋体" w:hAnsi="宋体"/>
          <w:color w:val="000000"/>
          <w:sz w:val="28"/>
          <w:szCs w:val="18"/>
          <w:u w:val="single"/>
        </w:rPr>
        <w:t>林爱群</w:t>
      </w:r>
      <w:r>
        <w:rPr>
          <w:rFonts w:ascii="宋体" w:hAnsi="宋体"/>
          <w:color w:val="000000"/>
          <w:sz w:val="28"/>
          <w:szCs w:val="18"/>
          <w:u w:val="single"/>
        </w:rPr>
        <w:t>、</w:t>
      </w:r>
      <w:r w:rsidR="00010714">
        <w:rPr>
          <w:rFonts w:ascii="宋体" w:hAnsi="宋体"/>
          <w:color w:val="000000"/>
          <w:sz w:val="28"/>
          <w:szCs w:val="18"/>
          <w:u w:val="single"/>
        </w:rPr>
        <w:t>黄语丝</w:t>
      </w:r>
      <w:r>
        <w:rPr>
          <w:rFonts w:ascii="宋体" w:hAnsi="宋体" w:hint="eastAsia"/>
          <w:color w:val="000000"/>
          <w:sz w:val="28"/>
          <w:szCs w:val="18"/>
          <w:u w:val="single"/>
        </w:rPr>
        <w:t>、</w:t>
      </w:r>
      <w:r w:rsidR="00010714">
        <w:rPr>
          <w:rFonts w:ascii="宋体" w:hAnsi="宋体"/>
          <w:color w:val="000000"/>
          <w:sz w:val="28"/>
          <w:szCs w:val="18"/>
          <w:u w:val="single"/>
        </w:rPr>
        <w:t>刘珂珂</w:t>
      </w:r>
      <w:r w:rsidR="004539BC">
        <w:rPr>
          <w:rFonts w:ascii="宋体" w:hAnsi="宋体"/>
          <w:color w:val="000000"/>
          <w:sz w:val="28"/>
          <w:szCs w:val="18"/>
          <w:u w:val="single"/>
        </w:rPr>
        <w:t xml:space="preserve">    </w:t>
      </w:r>
    </w:p>
    <w:p w14:paraId="3A620F01" w14:textId="77777777" w:rsidR="00B44AF6" w:rsidRPr="00237E78" w:rsidRDefault="00B44AF6" w:rsidP="00B44AF6">
      <w:pPr>
        <w:rPr>
          <w:rFonts w:ascii="楷体_GB2312" w:eastAsia="楷体_GB2312"/>
          <w:color w:val="000000"/>
          <w:sz w:val="32"/>
        </w:rPr>
      </w:pPr>
    </w:p>
    <w:p w14:paraId="47CD7B5C" w14:textId="77777777" w:rsidR="00B44AF6" w:rsidRPr="00133233" w:rsidRDefault="00B44AF6" w:rsidP="00B44AF6">
      <w:pPr>
        <w:rPr>
          <w:rFonts w:ascii="楷体_GB2312" w:eastAsia="楷体_GB2312"/>
          <w:color w:val="000000"/>
          <w:sz w:val="32"/>
        </w:rPr>
      </w:pPr>
    </w:p>
    <w:p w14:paraId="310248D2" w14:textId="77777777" w:rsidR="00B44AF6" w:rsidRPr="00133233" w:rsidRDefault="00B44AF6" w:rsidP="00B44AF6">
      <w:pPr>
        <w:spacing w:line="520" w:lineRule="exact"/>
        <w:ind w:firstLineChars="1000" w:firstLine="3200"/>
        <w:rPr>
          <w:rFonts w:ascii="宋体" w:hAnsi="宋体"/>
          <w:color w:val="000000"/>
          <w:sz w:val="32"/>
        </w:rPr>
      </w:pPr>
      <w:r w:rsidRPr="00133233">
        <w:rPr>
          <w:rFonts w:ascii="宋体" w:hAnsi="宋体" w:hint="eastAsia"/>
          <w:color w:val="000000"/>
          <w:sz w:val="32"/>
        </w:rPr>
        <w:t>佛山市教育局制</w:t>
      </w:r>
    </w:p>
    <w:p w14:paraId="6FB77C41" w14:textId="4F48F24E" w:rsidR="00B44AF6" w:rsidRDefault="00B44AF6" w:rsidP="00C23E5A">
      <w:pPr>
        <w:spacing w:line="520" w:lineRule="exact"/>
        <w:jc w:val="center"/>
        <w:rPr>
          <w:rFonts w:ascii="宋体" w:hAnsi="宋体"/>
          <w:color w:val="000000"/>
          <w:sz w:val="32"/>
        </w:rPr>
      </w:pPr>
      <w:r w:rsidRPr="00133233">
        <w:rPr>
          <w:rFonts w:ascii="宋体" w:hAnsi="宋体" w:hint="eastAsia"/>
          <w:color w:val="000000"/>
          <w:sz w:val="32"/>
        </w:rPr>
        <w:t>2</w:t>
      </w:r>
      <w:r w:rsidRPr="00133233">
        <w:rPr>
          <w:rFonts w:ascii="宋体" w:hAnsi="宋体"/>
          <w:color w:val="000000"/>
          <w:sz w:val="32"/>
        </w:rPr>
        <w:t>021</w:t>
      </w:r>
      <w:r w:rsidRPr="00133233">
        <w:rPr>
          <w:rFonts w:ascii="宋体" w:hAnsi="宋体" w:hint="eastAsia"/>
          <w:color w:val="000000"/>
          <w:sz w:val="32"/>
        </w:rPr>
        <w:t>年1</w:t>
      </w:r>
      <w:r w:rsidRPr="00133233">
        <w:rPr>
          <w:rFonts w:ascii="宋体" w:hAnsi="宋体"/>
          <w:color w:val="000000"/>
          <w:sz w:val="32"/>
        </w:rPr>
        <w:t>1</w:t>
      </w:r>
      <w:r w:rsidRPr="00133233">
        <w:rPr>
          <w:rFonts w:ascii="宋体" w:hAnsi="宋体" w:hint="eastAsia"/>
          <w:color w:val="000000"/>
          <w:sz w:val="32"/>
        </w:rPr>
        <w:t>月</w:t>
      </w:r>
    </w:p>
    <w:sdt>
      <w:sdtPr>
        <w:rPr>
          <w:rFonts w:asciiTheme="minorHAnsi" w:eastAsiaTheme="minorEastAsia" w:hAnsiTheme="minorHAnsi" w:cstheme="minorBidi"/>
          <w:color w:val="auto"/>
          <w:kern w:val="2"/>
          <w:sz w:val="56"/>
          <w:szCs w:val="28"/>
          <w:lang w:val="zh-CN"/>
        </w:rPr>
        <w:id w:val="902645792"/>
        <w:docPartObj>
          <w:docPartGallery w:val="Table of Contents"/>
          <w:docPartUnique/>
        </w:docPartObj>
      </w:sdtPr>
      <w:sdtEndPr>
        <w:rPr>
          <w:b/>
          <w:bCs/>
          <w:sz w:val="24"/>
          <w:szCs w:val="24"/>
        </w:rPr>
      </w:sdtEndPr>
      <w:sdtContent>
        <w:p w14:paraId="6D26B55C" w14:textId="77777777" w:rsidR="00B44AF6" w:rsidRPr="0057740E" w:rsidRDefault="00B44AF6" w:rsidP="00B44AF6">
          <w:pPr>
            <w:pStyle w:val="a5"/>
            <w:keepNext w:val="0"/>
            <w:keepLines w:val="0"/>
            <w:spacing w:line="360" w:lineRule="auto"/>
            <w:jc w:val="center"/>
            <w:rPr>
              <w:rFonts w:ascii="华文中宋" w:eastAsia="华文中宋" w:hAnsi="华文中宋"/>
              <w:color w:val="auto"/>
              <w:lang w:val="zh-CN"/>
            </w:rPr>
          </w:pPr>
          <w:r w:rsidRPr="0057740E">
            <w:rPr>
              <w:rFonts w:ascii="华文中宋" w:eastAsia="华文中宋" w:hAnsi="华文中宋"/>
              <w:color w:val="auto"/>
              <w:lang w:val="zh-CN"/>
            </w:rPr>
            <w:t>目录</w:t>
          </w:r>
        </w:p>
        <w:p w14:paraId="48B85A36" w14:textId="77777777" w:rsidR="00923D2C" w:rsidRPr="00923D2C" w:rsidRDefault="00B44AF6" w:rsidP="00923D2C">
          <w:pPr>
            <w:pStyle w:val="11"/>
            <w:tabs>
              <w:tab w:val="right" w:leader="dot" w:pos="8680"/>
            </w:tabs>
            <w:spacing w:line="480" w:lineRule="auto"/>
            <w:rPr>
              <w:noProof/>
              <w:sz w:val="32"/>
              <w:szCs w:val="24"/>
            </w:rPr>
          </w:pPr>
          <w:r w:rsidRPr="00923D2C">
            <w:rPr>
              <w:sz w:val="32"/>
              <w:szCs w:val="24"/>
            </w:rPr>
            <w:fldChar w:fldCharType="begin"/>
          </w:r>
          <w:r w:rsidRPr="00923D2C">
            <w:rPr>
              <w:sz w:val="32"/>
              <w:szCs w:val="24"/>
            </w:rPr>
            <w:instrText xml:space="preserve"> TOC \o "1-3" \h \z \u </w:instrText>
          </w:r>
          <w:r w:rsidRPr="00923D2C">
            <w:rPr>
              <w:sz w:val="32"/>
              <w:szCs w:val="24"/>
            </w:rPr>
            <w:fldChar w:fldCharType="separate"/>
          </w:r>
          <w:hyperlink w:anchor="_Toc89670207" w:history="1">
            <w:r w:rsidR="00923D2C" w:rsidRPr="00923D2C">
              <w:rPr>
                <w:rStyle w:val="a6"/>
                <w:rFonts w:ascii="仿宋_GB2312" w:hAnsi="Courier New" w:cs="宋体" w:hint="eastAsia"/>
                <w:noProof/>
                <w:kern w:val="0"/>
                <w:sz w:val="24"/>
              </w:rPr>
              <w:t>一、课题研究的指导思想、理论基础</w:t>
            </w:r>
            <w:r w:rsidR="00923D2C" w:rsidRPr="00923D2C">
              <w:rPr>
                <w:noProof/>
                <w:webHidden/>
                <w:sz w:val="24"/>
              </w:rPr>
              <w:tab/>
            </w:r>
            <w:r w:rsidR="00923D2C" w:rsidRPr="00923D2C">
              <w:rPr>
                <w:noProof/>
                <w:webHidden/>
                <w:sz w:val="24"/>
              </w:rPr>
              <w:fldChar w:fldCharType="begin"/>
            </w:r>
            <w:r w:rsidR="00923D2C" w:rsidRPr="00923D2C">
              <w:rPr>
                <w:noProof/>
                <w:webHidden/>
                <w:sz w:val="24"/>
              </w:rPr>
              <w:instrText xml:space="preserve"> PAGEREF _Toc89670207 \h </w:instrText>
            </w:r>
            <w:r w:rsidR="00923D2C" w:rsidRPr="00923D2C">
              <w:rPr>
                <w:noProof/>
                <w:webHidden/>
                <w:sz w:val="24"/>
              </w:rPr>
            </w:r>
            <w:r w:rsidR="00923D2C" w:rsidRPr="00923D2C">
              <w:rPr>
                <w:noProof/>
                <w:webHidden/>
                <w:sz w:val="24"/>
              </w:rPr>
              <w:fldChar w:fldCharType="separate"/>
            </w:r>
            <w:r w:rsidR="00923D2C" w:rsidRPr="00923D2C">
              <w:rPr>
                <w:noProof/>
                <w:webHidden/>
                <w:sz w:val="24"/>
              </w:rPr>
              <w:t>1</w:t>
            </w:r>
            <w:r w:rsidR="00923D2C" w:rsidRPr="00923D2C">
              <w:rPr>
                <w:noProof/>
                <w:webHidden/>
                <w:sz w:val="24"/>
              </w:rPr>
              <w:fldChar w:fldCharType="end"/>
            </w:r>
          </w:hyperlink>
        </w:p>
        <w:p w14:paraId="63699658" w14:textId="77777777" w:rsidR="00923D2C" w:rsidRPr="00923D2C" w:rsidRDefault="00031844" w:rsidP="00923D2C">
          <w:pPr>
            <w:pStyle w:val="21"/>
            <w:rPr>
              <w:rFonts w:asciiTheme="minorHAnsi" w:hAnsiTheme="minorHAnsi" w:cstheme="minorBidi"/>
              <w:kern w:val="2"/>
              <w:sz w:val="32"/>
              <w:szCs w:val="24"/>
            </w:rPr>
          </w:pPr>
          <w:hyperlink w:anchor="_Toc89670208" w:history="1">
            <w:r w:rsidR="00923D2C" w:rsidRPr="00923D2C">
              <w:rPr>
                <w:rStyle w:val="a6"/>
                <w:rFonts w:hint="eastAsia"/>
                <w:sz w:val="24"/>
              </w:rPr>
              <w:t>（一）指导思想</w:t>
            </w:r>
            <w:r w:rsidR="00923D2C" w:rsidRPr="00923D2C">
              <w:rPr>
                <w:webHidden/>
              </w:rPr>
              <w:tab/>
            </w:r>
            <w:r w:rsidR="00923D2C" w:rsidRPr="00923D2C">
              <w:rPr>
                <w:webHidden/>
              </w:rPr>
              <w:fldChar w:fldCharType="begin"/>
            </w:r>
            <w:r w:rsidR="00923D2C" w:rsidRPr="00923D2C">
              <w:rPr>
                <w:webHidden/>
              </w:rPr>
              <w:instrText xml:space="preserve"> PAGEREF _Toc89670208 \h </w:instrText>
            </w:r>
            <w:r w:rsidR="00923D2C" w:rsidRPr="00923D2C">
              <w:rPr>
                <w:webHidden/>
              </w:rPr>
            </w:r>
            <w:r w:rsidR="00923D2C" w:rsidRPr="00923D2C">
              <w:rPr>
                <w:webHidden/>
              </w:rPr>
              <w:fldChar w:fldCharType="separate"/>
            </w:r>
            <w:r w:rsidR="00923D2C" w:rsidRPr="00923D2C">
              <w:rPr>
                <w:webHidden/>
              </w:rPr>
              <w:t>1</w:t>
            </w:r>
            <w:r w:rsidR="00923D2C" w:rsidRPr="00923D2C">
              <w:rPr>
                <w:webHidden/>
              </w:rPr>
              <w:fldChar w:fldCharType="end"/>
            </w:r>
          </w:hyperlink>
        </w:p>
        <w:p w14:paraId="64B987CE" w14:textId="77777777" w:rsidR="00923D2C" w:rsidRPr="00923D2C" w:rsidRDefault="00031844" w:rsidP="00923D2C">
          <w:pPr>
            <w:pStyle w:val="21"/>
            <w:rPr>
              <w:rFonts w:asciiTheme="minorHAnsi" w:hAnsiTheme="minorHAnsi" w:cstheme="minorBidi"/>
              <w:kern w:val="2"/>
              <w:sz w:val="32"/>
              <w:szCs w:val="24"/>
            </w:rPr>
          </w:pPr>
          <w:hyperlink w:anchor="_Toc89670209" w:history="1">
            <w:r w:rsidR="00923D2C" w:rsidRPr="00923D2C">
              <w:rPr>
                <w:rStyle w:val="a6"/>
                <w:rFonts w:hint="eastAsia"/>
                <w:sz w:val="24"/>
              </w:rPr>
              <w:t>（二）理论基础</w:t>
            </w:r>
            <w:r w:rsidR="00923D2C" w:rsidRPr="00923D2C">
              <w:rPr>
                <w:webHidden/>
              </w:rPr>
              <w:tab/>
            </w:r>
            <w:r w:rsidR="00923D2C" w:rsidRPr="00923D2C">
              <w:rPr>
                <w:webHidden/>
              </w:rPr>
              <w:fldChar w:fldCharType="begin"/>
            </w:r>
            <w:r w:rsidR="00923D2C" w:rsidRPr="00923D2C">
              <w:rPr>
                <w:webHidden/>
              </w:rPr>
              <w:instrText xml:space="preserve"> PAGEREF _Toc89670209 \h </w:instrText>
            </w:r>
            <w:r w:rsidR="00923D2C" w:rsidRPr="00923D2C">
              <w:rPr>
                <w:webHidden/>
              </w:rPr>
            </w:r>
            <w:r w:rsidR="00923D2C" w:rsidRPr="00923D2C">
              <w:rPr>
                <w:webHidden/>
              </w:rPr>
              <w:fldChar w:fldCharType="separate"/>
            </w:r>
            <w:r w:rsidR="00923D2C" w:rsidRPr="00923D2C">
              <w:rPr>
                <w:webHidden/>
              </w:rPr>
              <w:t>1</w:t>
            </w:r>
            <w:r w:rsidR="00923D2C" w:rsidRPr="00923D2C">
              <w:rPr>
                <w:webHidden/>
              </w:rPr>
              <w:fldChar w:fldCharType="end"/>
            </w:r>
          </w:hyperlink>
        </w:p>
        <w:p w14:paraId="3C9BE1DF" w14:textId="77777777" w:rsidR="00923D2C" w:rsidRPr="00923D2C" w:rsidRDefault="00031844" w:rsidP="00923D2C">
          <w:pPr>
            <w:pStyle w:val="11"/>
            <w:tabs>
              <w:tab w:val="right" w:leader="dot" w:pos="8680"/>
            </w:tabs>
            <w:spacing w:line="480" w:lineRule="auto"/>
            <w:rPr>
              <w:noProof/>
              <w:sz w:val="32"/>
              <w:szCs w:val="24"/>
            </w:rPr>
          </w:pPr>
          <w:hyperlink w:anchor="_Toc89670210" w:history="1">
            <w:r w:rsidR="00923D2C" w:rsidRPr="00923D2C">
              <w:rPr>
                <w:rStyle w:val="a6"/>
                <w:rFonts w:ascii="仿宋_GB2312" w:hAnsi="Courier New" w:cs="宋体" w:hint="eastAsia"/>
                <w:noProof/>
                <w:kern w:val="0"/>
                <w:sz w:val="24"/>
              </w:rPr>
              <w:t>二、课题研究的主要内容和研究方法</w:t>
            </w:r>
            <w:r w:rsidR="00923D2C" w:rsidRPr="00923D2C">
              <w:rPr>
                <w:noProof/>
                <w:webHidden/>
                <w:sz w:val="24"/>
              </w:rPr>
              <w:tab/>
            </w:r>
            <w:r w:rsidR="00923D2C" w:rsidRPr="00923D2C">
              <w:rPr>
                <w:noProof/>
                <w:webHidden/>
                <w:sz w:val="24"/>
              </w:rPr>
              <w:fldChar w:fldCharType="begin"/>
            </w:r>
            <w:r w:rsidR="00923D2C" w:rsidRPr="00923D2C">
              <w:rPr>
                <w:noProof/>
                <w:webHidden/>
                <w:sz w:val="24"/>
              </w:rPr>
              <w:instrText xml:space="preserve"> PAGEREF _Toc89670210 \h </w:instrText>
            </w:r>
            <w:r w:rsidR="00923D2C" w:rsidRPr="00923D2C">
              <w:rPr>
                <w:noProof/>
                <w:webHidden/>
                <w:sz w:val="24"/>
              </w:rPr>
            </w:r>
            <w:r w:rsidR="00923D2C" w:rsidRPr="00923D2C">
              <w:rPr>
                <w:noProof/>
                <w:webHidden/>
                <w:sz w:val="24"/>
              </w:rPr>
              <w:fldChar w:fldCharType="separate"/>
            </w:r>
            <w:r w:rsidR="00923D2C" w:rsidRPr="00923D2C">
              <w:rPr>
                <w:noProof/>
                <w:webHidden/>
                <w:sz w:val="24"/>
              </w:rPr>
              <w:t>2</w:t>
            </w:r>
            <w:r w:rsidR="00923D2C" w:rsidRPr="00923D2C">
              <w:rPr>
                <w:noProof/>
                <w:webHidden/>
                <w:sz w:val="24"/>
              </w:rPr>
              <w:fldChar w:fldCharType="end"/>
            </w:r>
          </w:hyperlink>
        </w:p>
        <w:p w14:paraId="43350167" w14:textId="77777777" w:rsidR="00923D2C" w:rsidRPr="00923D2C" w:rsidRDefault="00031844" w:rsidP="00923D2C">
          <w:pPr>
            <w:pStyle w:val="21"/>
            <w:rPr>
              <w:rFonts w:asciiTheme="minorHAnsi" w:hAnsiTheme="minorHAnsi" w:cstheme="minorBidi"/>
              <w:kern w:val="2"/>
              <w:sz w:val="32"/>
              <w:szCs w:val="24"/>
            </w:rPr>
          </w:pPr>
          <w:hyperlink w:anchor="_Toc89670211" w:history="1">
            <w:r w:rsidR="00923D2C" w:rsidRPr="00923D2C">
              <w:rPr>
                <w:rStyle w:val="a6"/>
                <w:rFonts w:hint="eastAsia"/>
                <w:sz w:val="24"/>
              </w:rPr>
              <w:t>（一）研究内容</w:t>
            </w:r>
            <w:r w:rsidR="00923D2C" w:rsidRPr="00923D2C">
              <w:rPr>
                <w:webHidden/>
              </w:rPr>
              <w:tab/>
            </w:r>
            <w:r w:rsidR="00923D2C" w:rsidRPr="00923D2C">
              <w:rPr>
                <w:webHidden/>
              </w:rPr>
              <w:fldChar w:fldCharType="begin"/>
            </w:r>
            <w:r w:rsidR="00923D2C" w:rsidRPr="00923D2C">
              <w:rPr>
                <w:webHidden/>
              </w:rPr>
              <w:instrText xml:space="preserve"> PAGEREF _Toc89670211 \h </w:instrText>
            </w:r>
            <w:r w:rsidR="00923D2C" w:rsidRPr="00923D2C">
              <w:rPr>
                <w:webHidden/>
              </w:rPr>
            </w:r>
            <w:r w:rsidR="00923D2C" w:rsidRPr="00923D2C">
              <w:rPr>
                <w:webHidden/>
              </w:rPr>
              <w:fldChar w:fldCharType="separate"/>
            </w:r>
            <w:r w:rsidR="00923D2C" w:rsidRPr="00923D2C">
              <w:rPr>
                <w:webHidden/>
              </w:rPr>
              <w:t>2</w:t>
            </w:r>
            <w:r w:rsidR="00923D2C" w:rsidRPr="00923D2C">
              <w:rPr>
                <w:webHidden/>
              </w:rPr>
              <w:fldChar w:fldCharType="end"/>
            </w:r>
          </w:hyperlink>
        </w:p>
        <w:p w14:paraId="63839AA4" w14:textId="77777777" w:rsidR="00923D2C" w:rsidRPr="00923D2C" w:rsidRDefault="00031844" w:rsidP="00923D2C">
          <w:pPr>
            <w:pStyle w:val="21"/>
            <w:rPr>
              <w:rFonts w:asciiTheme="minorHAnsi" w:hAnsiTheme="minorHAnsi" w:cstheme="minorBidi"/>
              <w:kern w:val="2"/>
              <w:sz w:val="32"/>
              <w:szCs w:val="24"/>
            </w:rPr>
          </w:pPr>
          <w:hyperlink w:anchor="_Toc89670212" w:history="1">
            <w:r w:rsidR="00923D2C" w:rsidRPr="00923D2C">
              <w:rPr>
                <w:rStyle w:val="a6"/>
                <w:rFonts w:hint="eastAsia"/>
                <w:sz w:val="24"/>
              </w:rPr>
              <w:t>（二）研究方法</w:t>
            </w:r>
            <w:r w:rsidR="00923D2C" w:rsidRPr="00923D2C">
              <w:rPr>
                <w:webHidden/>
              </w:rPr>
              <w:tab/>
            </w:r>
            <w:r w:rsidR="00923D2C" w:rsidRPr="00923D2C">
              <w:rPr>
                <w:webHidden/>
              </w:rPr>
              <w:fldChar w:fldCharType="begin"/>
            </w:r>
            <w:r w:rsidR="00923D2C" w:rsidRPr="00923D2C">
              <w:rPr>
                <w:webHidden/>
              </w:rPr>
              <w:instrText xml:space="preserve"> PAGEREF _Toc89670212 \h </w:instrText>
            </w:r>
            <w:r w:rsidR="00923D2C" w:rsidRPr="00923D2C">
              <w:rPr>
                <w:webHidden/>
              </w:rPr>
            </w:r>
            <w:r w:rsidR="00923D2C" w:rsidRPr="00923D2C">
              <w:rPr>
                <w:webHidden/>
              </w:rPr>
              <w:fldChar w:fldCharType="separate"/>
            </w:r>
            <w:r w:rsidR="00923D2C" w:rsidRPr="00923D2C">
              <w:rPr>
                <w:webHidden/>
              </w:rPr>
              <w:t>2</w:t>
            </w:r>
            <w:r w:rsidR="00923D2C" w:rsidRPr="00923D2C">
              <w:rPr>
                <w:webHidden/>
              </w:rPr>
              <w:fldChar w:fldCharType="end"/>
            </w:r>
          </w:hyperlink>
        </w:p>
        <w:p w14:paraId="4AD077B2" w14:textId="77777777" w:rsidR="00923D2C" w:rsidRPr="00923D2C" w:rsidRDefault="00031844" w:rsidP="00923D2C">
          <w:pPr>
            <w:pStyle w:val="11"/>
            <w:tabs>
              <w:tab w:val="right" w:leader="dot" w:pos="8680"/>
            </w:tabs>
            <w:spacing w:line="480" w:lineRule="auto"/>
            <w:rPr>
              <w:noProof/>
              <w:sz w:val="32"/>
              <w:szCs w:val="24"/>
            </w:rPr>
          </w:pPr>
          <w:hyperlink w:anchor="_Toc89670213" w:history="1">
            <w:r w:rsidR="00923D2C" w:rsidRPr="00923D2C">
              <w:rPr>
                <w:rStyle w:val="a6"/>
                <w:rFonts w:hint="eastAsia"/>
                <w:noProof/>
                <w:sz w:val="24"/>
              </w:rPr>
              <w:t>三、课题研究取得的主要成果</w:t>
            </w:r>
            <w:r w:rsidR="00923D2C" w:rsidRPr="00923D2C">
              <w:rPr>
                <w:noProof/>
                <w:webHidden/>
                <w:sz w:val="24"/>
              </w:rPr>
              <w:tab/>
            </w:r>
            <w:r w:rsidR="00923D2C" w:rsidRPr="00923D2C">
              <w:rPr>
                <w:noProof/>
                <w:webHidden/>
                <w:sz w:val="24"/>
              </w:rPr>
              <w:fldChar w:fldCharType="begin"/>
            </w:r>
            <w:r w:rsidR="00923D2C" w:rsidRPr="00923D2C">
              <w:rPr>
                <w:noProof/>
                <w:webHidden/>
                <w:sz w:val="24"/>
              </w:rPr>
              <w:instrText xml:space="preserve"> PAGEREF _Toc89670213 \h </w:instrText>
            </w:r>
            <w:r w:rsidR="00923D2C" w:rsidRPr="00923D2C">
              <w:rPr>
                <w:noProof/>
                <w:webHidden/>
                <w:sz w:val="24"/>
              </w:rPr>
            </w:r>
            <w:r w:rsidR="00923D2C" w:rsidRPr="00923D2C">
              <w:rPr>
                <w:noProof/>
                <w:webHidden/>
                <w:sz w:val="24"/>
              </w:rPr>
              <w:fldChar w:fldCharType="separate"/>
            </w:r>
            <w:r w:rsidR="00923D2C" w:rsidRPr="00923D2C">
              <w:rPr>
                <w:noProof/>
                <w:webHidden/>
                <w:sz w:val="24"/>
              </w:rPr>
              <w:t>2</w:t>
            </w:r>
            <w:r w:rsidR="00923D2C" w:rsidRPr="00923D2C">
              <w:rPr>
                <w:noProof/>
                <w:webHidden/>
                <w:sz w:val="24"/>
              </w:rPr>
              <w:fldChar w:fldCharType="end"/>
            </w:r>
          </w:hyperlink>
        </w:p>
        <w:p w14:paraId="3A8CB3A4" w14:textId="77777777" w:rsidR="00923D2C" w:rsidRPr="00923D2C" w:rsidRDefault="00031844" w:rsidP="00923D2C">
          <w:pPr>
            <w:pStyle w:val="21"/>
            <w:rPr>
              <w:rFonts w:asciiTheme="minorHAnsi" w:hAnsiTheme="minorHAnsi" w:cstheme="minorBidi"/>
              <w:kern w:val="2"/>
              <w:sz w:val="32"/>
              <w:szCs w:val="24"/>
            </w:rPr>
          </w:pPr>
          <w:hyperlink w:anchor="_Toc89670214" w:history="1">
            <w:r w:rsidR="00923D2C" w:rsidRPr="00923D2C">
              <w:rPr>
                <w:rStyle w:val="a6"/>
                <w:rFonts w:hint="eastAsia"/>
                <w:sz w:val="24"/>
              </w:rPr>
              <w:t>（一）</w:t>
            </w:r>
            <w:r w:rsidR="00923D2C" w:rsidRPr="00923D2C">
              <w:rPr>
                <w:rFonts w:asciiTheme="minorHAnsi" w:hAnsiTheme="minorHAnsi" w:cstheme="minorBidi"/>
                <w:kern w:val="2"/>
                <w:sz w:val="32"/>
                <w:szCs w:val="24"/>
              </w:rPr>
              <w:tab/>
            </w:r>
            <w:r w:rsidR="00923D2C" w:rsidRPr="00923D2C">
              <w:rPr>
                <w:rStyle w:val="a6"/>
                <w:rFonts w:hint="eastAsia"/>
                <w:sz w:val="24"/>
              </w:rPr>
              <w:t>实施聋生自主阅读能力的测试与调查</w:t>
            </w:r>
            <w:r w:rsidR="00923D2C" w:rsidRPr="00923D2C">
              <w:rPr>
                <w:webHidden/>
              </w:rPr>
              <w:tab/>
            </w:r>
            <w:r w:rsidR="00923D2C" w:rsidRPr="00923D2C">
              <w:rPr>
                <w:webHidden/>
              </w:rPr>
              <w:fldChar w:fldCharType="begin"/>
            </w:r>
            <w:r w:rsidR="00923D2C" w:rsidRPr="00923D2C">
              <w:rPr>
                <w:webHidden/>
              </w:rPr>
              <w:instrText xml:space="preserve"> PAGEREF _Toc89670214 \h </w:instrText>
            </w:r>
            <w:r w:rsidR="00923D2C" w:rsidRPr="00923D2C">
              <w:rPr>
                <w:webHidden/>
              </w:rPr>
            </w:r>
            <w:r w:rsidR="00923D2C" w:rsidRPr="00923D2C">
              <w:rPr>
                <w:webHidden/>
              </w:rPr>
              <w:fldChar w:fldCharType="separate"/>
            </w:r>
            <w:r w:rsidR="00923D2C" w:rsidRPr="00923D2C">
              <w:rPr>
                <w:webHidden/>
              </w:rPr>
              <w:t>3</w:t>
            </w:r>
            <w:r w:rsidR="00923D2C" w:rsidRPr="00923D2C">
              <w:rPr>
                <w:webHidden/>
              </w:rPr>
              <w:fldChar w:fldCharType="end"/>
            </w:r>
          </w:hyperlink>
        </w:p>
        <w:p w14:paraId="42D47B76" w14:textId="77777777" w:rsidR="00923D2C" w:rsidRPr="00923D2C" w:rsidRDefault="00031844" w:rsidP="00923D2C">
          <w:pPr>
            <w:pStyle w:val="21"/>
            <w:rPr>
              <w:rFonts w:asciiTheme="minorHAnsi" w:hAnsiTheme="minorHAnsi" w:cstheme="minorBidi"/>
              <w:kern w:val="2"/>
              <w:sz w:val="32"/>
              <w:szCs w:val="24"/>
            </w:rPr>
          </w:pPr>
          <w:hyperlink w:anchor="_Toc89670215" w:history="1">
            <w:r w:rsidR="00923D2C" w:rsidRPr="00923D2C">
              <w:rPr>
                <w:rStyle w:val="a6"/>
                <w:rFonts w:hint="eastAsia"/>
                <w:sz w:val="24"/>
              </w:rPr>
              <w:t>（二）编写系列图片注释字典</w:t>
            </w:r>
            <w:r w:rsidR="00923D2C" w:rsidRPr="00923D2C">
              <w:rPr>
                <w:webHidden/>
              </w:rPr>
              <w:tab/>
            </w:r>
            <w:r w:rsidR="00923D2C" w:rsidRPr="00923D2C">
              <w:rPr>
                <w:webHidden/>
              </w:rPr>
              <w:fldChar w:fldCharType="begin"/>
            </w:r>
            <w:r w:rsidR="00923D2C" w:rsidRPr="00923D2C">
              <w:rPr>
                <w:webHidden/>
              </w:rPr>
              <w:instrText xml:space="preserve"> PAGEREF _Toc89670215 \h </w:instrText>
            </w:r>
            <w:r w:rsidR="00923D2C" w:rsidRPr="00923D2C">
              <w:rPr>
                <w:webHidden/>
              </w:rPr>
            </w:r>
            <w:r w:rsidR="00923D2C" w:rsidRPr="00923D2C">
              <w:rPr>
                <w:webHidden/>
              </w:rPr>
              <w:fldChar w:fldCharType="separate"/>
            </w:r>
            <w:r w:rsidR="00923D2C" w:rsidRPr="00923D2C">
              <w:rPr>
                <w:webHidden/>
              </w:rPr>
              <w:t>3</w:t>
            </w:r>
            <w:r w:rsidR="00923D2C" w:rsidRPr="00923D2C">
              <w:rPr>
                <w:webHidden/>
              </w:rPr>
              <w:fldChar w:fldCharType="end"/>
            </w:r>
          </w:hyperlink>
        </w:p>
        <w:p w14:paraId="6C913262" w14:textId="77777777" w:rsidR="00923D2C" w:rsidRPr="00923D2C" w:rsidRDefault="00031844" w:rsidP="00923D2C">
          <w:pPr>
            <w:pStyle w:val="21"/>
            <w:rPr>
              <w:rFonts w:asciiTheme="minorHAnsi" w:hAnsiTheme="minorHAnsi" w:cstheme="minorBidi"/>
              <w:kern w:val="2"/>
              <w:sz w:val="32"/>
              <w:szCs w:val="24"/>
            </w:rPr>
          </w:pPr>
          <w:hyperlink w:anchor="_Toc89670216" w:history="1">
            <w:r w:rsidR="00923D2C" w:rsidRPr="00923D2C">
              <w:rPr>
                <w:rStyle w:val="a6"/>
                <w:rFonts w:ascii="宋体" w:hAnsi="宋体" w:hint="eastAsia"/>
                <w:sz w:val="24"/>
              </w:rPr>
              <w:t>（三）应用图片注释字典的实践</w:t>
            </w:r>
            <w:r w:rsidR="00923D2C" w:rsidRPr="00923D2C">
              <w:rPr>
                <w:webHidden/>
              </w:rPr>
              <w:tab/>
            </w:r>
            <w:r w:rsidR="00923D2C" w:rsidRPr="00923D2C">
              <w:rPr>
                <w:webHidden/>
              </w:rPr>
              <w:fldChar w:fldCharType="begin"/>
            </w:r>
            <w:r w:rsidR="00923D2C" w:rsidRPr="00923D2C">
              <w:rPr>
                <w:webHidden/>
              </w:rPr>
              <w:instrText xml:space="preserve"> PAGEREF _Toc89670216 \h </w:instrText>
            </w:r>
            <w:r w:rsidR="00923D2C" w:rsidRPr="00923D2C">
              <w:rPr>
                <w:webHidden/>
              </w:rPr>
            </w:r>
            <w:r w:rsidR="00923D2C" w:rsidRPr="00923D2C">
              <w:rPr>
                <w:webHidden/>
              </w:rPr>
              <w:fldChar w:fldCharType="separate"/>
            </w:r>
            <w:r w:rsidR="00923D2C" w:rsidRPr="00923D2C">
              <w:rPr>
                <w:webHidden/>
              </w:rPr>
              <w:t>4</w:t>
            </w:r>
            <w:r w:rsidR="00923D2C" w:rsidRPr="00923D2C">
              <w:rPr>
                <w:webHidden/>
              </w:rPr>
              <w:fldChar w:fldCharType="end"/>
            </w:r>
          </w:hyperlink>
        </w:p>
        <w:p w14:paraId="1946D59C" w14:textId="77777777" w:rsidR="00923D2C" w:rsidRPr="00923D2C" w:rsidRDefault="00031844" w:rsidP="00923D2C">
          <w:pPr>
            <w:pStyle w:val="11"/>
            <w:tabs>
              <w:tab w:val="right" w:leader="dot" w:pos="8680"/>
            </w:tabs>
            <w:spacing w:line="480" w:lineRule="auto"/>
            <w:rPr>
              <w:noProof/>
              <w:sz w:val="32"/>
              <w:szCs w:val="24"/>
            </w:rPr>
          </w:pPr>
          <w:hyperlink w:anchor="_Toc89670217" w:history="1">
            <w:r w:rsidR="00923D2C" w:rsidRPr="00923D2C">
              <w:rPr>
                <w:rStyle w:val="a6"/>
                <w:rFonts w:hint="eastAsia"/>
                <w:noProof/>
                <w:sz w:val="24"/>
              </w:rPr>
              <w:t>四、研究成果推广的范围</w:t>
            </w:r>
            <w:r w:rsidR="00923D2C" w:rsidRPr="00923D2C">
              <w:rPr>
                <w:noProof/>
                <w:webHidden/>
                <w:sz w:val="24"/>
              </w:rPr>
              <w:tab/>
            </w:r>
            <w:r w:rsidR="00923D2C" w:rsidRPr="00923D2C">
              <w:rPr>
                <w:noProof/>
                <w:webHidden/>
                <w:sz w:val="24"/>
              </w:rPr>
              <w:fldChar w:fldCharType="begin"/>
            </w:r>
            <w:r w:rsidR="00923D2C" w:rsidRPr="00923D2C">
              <w:rPr>
                <w:noProof/>
                <w:webHidden/>
                <w:sz w:val="24"/>
              </w:rPr>
              <w:instrText xml:space="preserve"> PAGEREF _Toc89670217 \h </w:instrText>
            </w:r>
            <w:r w:rsidR="00923D2C" w:rsidRPr="00923D2C">
              <w:rPr>
                <w:noProof/>
                <w:webHidden/>
                <w:sz w:val="24"/>
              </w:rPr>
            </w:r>
            <w:r w:rsidR="00923D2C" w:rsidRPr="00923D2C">
              <w:rPr>
                <w:noProof/>
                <w:webHidden/>
                <w:sz w:val="24"/>
              </w:rPr>
              <w:fldChar w:fldCharType="separate"/>
            </w:r>
            <w:r w:rsidR="00923D2C" w:rsidRPr="00923D2C">
              <w:rPr>
                <w:noProof/>
                <w:webHidden/>
                <w:sz w:val="24"/>
              </w:rPr>
              <w:t>4</w:t>
            </w:r>
            <w:r w:rsidR="00923D2C" w:rsidRPr="00923D2C">
              <w:rPr>
                <w:noProof/>
                <w:webHidden/>
                <w:sz w:val="24"/>
              </w:rPr>
              <w:fldChar w:fldCharType="end"/>
            </w:r>
          </w:hyperlink>
        </w:p>
        <w:p w14:paraId="4D7D8CD3" w14:textId="77777777" w:rsidR="00923D2C" w:rsidRPr="00923D2C" w:rsidRDefault="00031844" w:rsidP="00923D2C">
          <w:pPr>
            <w:pStyle w:val="11"/>
            <w:tabs>
              <w:tab w:val="right" w:leader="dot" w:pos="8680"/>
            </w:tabs>
            <w:spacing w:line="480" w:lineRule="auto"/>
            <w:rPr>
              <w:noProof/>
              <w:sz w:val="32"/>
              <w:szCs w:val="24"/>
            </w:rPr>
          </w:pPr>
          <w:hyperlink w:anchor="_Toc89670218" w:history="1">
            <w:r w:rsidR="00923D2C" w:rsidRPr="00923D2C">
              <w:rPr>
                <w:rStyle w:val="a6"/>
                <w:rFonts w:hint="eastAsia"/>
                <w:noProof/>
                <w:sz w:val="24"/>
              </w:rPr>
              <w:t>五、研究成果取得的社会效益</w:t>
            </w:r>
            <w:r w:rsidR="00923D2C" w:rsidRPr="00923D2C">
              <w:rPr>
                <w:noProof/>
                <w:webHidden/>
                <w:sz w:val="24"/>
              </w:rPr>
              <w:tab/>
            </w:r>
            <w:r w:rsidR="00923D2C" w:rsidRPr="00923D2C">
              <w:rPr>
                <w:noProof/>
                <w:webHidden/>
                <w:sz w:val="24"/>
              </w:rPr>
              <w:fldChar w:fldCharType="begin"/>
            </w:r>
            <w:r w:rsidR="00923D2C" w:rsidRPr="00923D2C">
              <w:rPr>
                <w:noProof/>
                <w:webHidden/>
                <w:sz w:val="24"/>
              </w:rPr>
              <w:instrText xml:space="preserve"> PAGEREF _Toc89670218 \h </w:instrText>
            </w:r>
            <w:r w:rsidR="00923D2C" w:rsidRPr="00923D2C">
              <w:rPr>
                <w:noProof/>
                <w:webHidden/>
                <w:sz w:val="24"/>
              </w:rPr>
            </w:r>
            <w:r w:rsidR="00923D2C" w:rsidRPr="00923D2C">
              <w:rPr>
                <w:noProof/>
                <w:webHidden/>
                <w:sz w:val="24"/>
              </w:rPr>
              <w:fldChar w:fldCharType="separate"/>
            </w:r>
            <w:r w:rsidR="00923D2C" w:rsidRPr="00923D2C">
              <w:rPr>
                <w:noProof/>
                <w:webHidden/>
                <w:sz w:val="24"/>
              </w:rPr>
              <w:t>5</w:t>
            </w:r>
            <w:r w:rsidR="00923D2C" w:rsidRPr="00923D2C">
              <w:rPr>
                <w:noProof/>
                <w:webHidden/>
                <w:sz w:val="24"/>
              </w:rPr>
              <w:fldChar w:fldCharType="end"/>
            </w:r>
          </w:hyperlink>
        </w:p>
        <w:p w14:paraId="64905B9C" w14:textId="77777777" w:rsidR="00923D2C" w:rsidRPr="00923D2C" w:rsidRDefault="00031844" w:rsidP="00923D2C">
          <w:pPr>
            <w:pStyle w:val="21"/>
            <w:rPr>
              <w:rFonts w:asciiTheme="minorHAnsi" w:hAnsiTheme="minorHAnsi" w:cstheme="minorBidi"/>
              <w:kern w:val="2"/>
              <w:sz w:val="32"/>
              <w:szCs w:val="24"/>
            </w:rPr>
          </w:pPr>
          <w:hyperlink w:anchor="_Toc89670219" w:history="1">
            <w:r w:rsidR="00923D2C" w:rsidRPr="00923D2C">
              <w:rPr>
                <w:rStyle w:val="a6"/>
                <w:rFonts w:hint="eastAsia"/>
                <w:sz w:val="24"/>
              </w:rPr>
              <w:t>（一）应用价值和学术价值的产生</w:t>
            </w:r>
            <w:r w:rsidR="00923D2C" w:rsidRPr="00923D2C">
              <w:rPr>
                <w:webHidden/>
              </w:rPr>
              <w:tab/>
            </w:r>
            <w:r w:rsidR="00923D2C" w:rsidRPr="00923D2C">
              <w:rPr>
                <w:webHidden/>
              </w:rPr>
              <w:fldChar w:fldCharType="begin"/>
            </w:r>
            <w:r w:rsidR="00923D2C" w:rsidRPr="00923D2C">
              <w:rPr>
                <w:webHidden/>
              </w:rPr>
              <w:instrText xml:space="preserve"> PAGEREF _Toc89670219 \h </w:instrText>
            </w:r>
            <w:r w:rsidR="00923D2C" w:rsidRPr="00923D2C">
              <w:rPr>
                <w:webHidden/>
              </w:rPr>
            </w:r>
            <w:r w:rsidR="00923D2C" w:rsidRPr="00923D2C">
              <w:rPr>
                <w:webHidden/>
              </w:rPr>
              <w:fldChar w:fldCharType="separate"/>
            </w:r>
            <w:r w:rsidR="00923D2C" w:rsidRPr="00923D2C">
              <w:rPr>
                <w:webHidden/>
              </w:rPr>
              <w:t>5</w:t>
            </w:r>
            <w:r w:rsidR="00923D2C" w:rsidRPr="00923D2C">
              <w:rPr>
                <w:webHidden/>
              </w:rPr>
              <w:fldChar w:fldCharType="end"/>
            </w:r>
          </w:hyperlink>
        </w:p>
        <w:p w14:paraId="11174B2A" w14:textId="77777777" w:rsidR="00923D2C" w:rsidRPr="00923D2C" w:rsidRDefault="00031844" w:rsidP="00923D2C">
          <w:pPr>
            <w:pStyle w:val="21"/>
            <w:rPr>
              <w:rFonts w:asciiTheme="minorHAnsi" w:hAnsiTheme="minorHAnsi" w:cstheme="minorBidi"/>
              <w:kern w:val="2"/>
              <w:sz w:val="32"/>
              <w:szCs w:val="24"/>
            </w:rPr>
          </w:pPr>
          <w:hyperlink w:anchor="_Toc89670220" w:history="1">
            <w:r w:rsidR="00923D2C" w:rsidRPr="00923D2C">
              <w:rPr>
                <w:rStyle w:val="a6"/>
                <w:rFonts w:hint="eastAsia"/>
                <w:sz w:val="24"/>
              </w:rPr>
              <w:t>（二）教育教学成果及荣誉的获得</w:t>
            </w:r>
            <w:r w:rsidR="00923D2C" w:rsidRPr="00923D2C">
              <w:rPr>
                <w:webHidden/>
              </w:rPr>
              <w:tab/>
            </w:r>
            <w:r w:rsidR="00923D2C" w:rsidRPr="00923D2C">
              <w:rPr>
                <w:webHidden/>
              </w:rPr>
              <w:fldChar w:fldCharType="begin"/>
            </w:r>
            <w:r w:rsidR="00923D2C" w:rsidRPr="00923D2C">
              <w:rPr>
                <w:webHidden/>
              </w:rPr>
              <w:instrText xml:space="preserve"> PAGEREF _Toc89670220 \h </w:instrText>
            </w:r>
            <w:r w:rsidR="00923D2C" w:rsidRPr="00923D2C">
              <w:rPr>
                <w:webHidden/>
              </w:rPr>
            </w:r>
            <w:r w:rsidR="00923D2C" w:rsidRPr="00923D2C">
              <w:rPr>
                <w:webHidden/>
              </w:rPr>
              <w:fldChar w:fldCharType="separate"/>
            </w:r>
            <w:r w:rsidR="00923D2C" w:rsidRPr="00923D2C">
              <w:rPr>
                <w:webHidden/>
              </w:rPr>
              <w:t>5</w:t>
            </w:r>
            <w:r w:rsidR="00923D2C" w:rsidRPr="00923D2C">
              <w:rPr>
                <w:webHidden/>
              </w:rPr>
              <w:fldChar w:fldCharType="end"/>
            </w:r>
          </w:hyperlink>
        </w:p>
        <w:p w14:paraId="45AB356B" w14:textId="77777777" w:rsidR="00923D2C" w:rsidRPr="00923D2C" w:rsidRDefault="00031844" w:rsidP="00923D2C">
          <w:pPr>
            <w:pStyle w:val="11"/>
            <w:tabs>
              <w:tab w:val="right" w:leader="dot" w:pos="8680"/>
            </w:tabs>
            <w:spacing w:line="480" w:lineRule="auto"/>
            <w:rPr>
              <w:noProof/>
              <w:sz w:val="32"/>
              <w:szCs w:val="24"/>
            </w:rPr>
          </w:pPr>
          <w:hyperlink w:anchor="_Toc89670221" w:history="1">
            <w:r w:rsidR="00923D2C" w:rsidRPr="00923D2C">
              <w:rPr>
                <w:rStyle w:val="a6"/>
                <w:rFonts w:hint="eastAsia"/>
                <w:noProof/>
                <w:sz w:val="24"/>
              </w:rPr>
              <w:t>六、该研究领域尚待进一步研究的主要理论与实际问题</w:t>
            </w:r>
            <w:r w:rsidR="00923D2C" w:rsidRPr="00923D2C">
              <w:rPr>
                <w:noProof/>
                <w:webHidden/>
                <w:sz w:val="24"/>
              </w:rPr>
              <w:tab/>
            </w:r>
            <w:r w:rsidR="00923D2C" w:rsidRPr="00923D2C">
              <w:rPr>
                <w:noProof/>
                <w:webHidden/>
                <w:sz w:val="24"/>
              </w:rPr>
              <w:fldChar w:fldCharType="begin"/>
            </w:r>
            <w:r w:rsidR="00923D2C" w:rsidRPr="00923D2C">
              <w:rPr>
                <w:noProof/>
                <w:webHidden/>
                <w:sz w:val="24"/>
              </w:rPr>
              <w:instrText xml:space="preserve"> PAGEREF _Toc89670221 \h </w:instrText>
            </w:r>
            <w:r w:rsidR="00923D2C" w:rsidRPr="00923D2C">
              <w:rPr>
                <w:noProof/>
                <w:webHidden/>
                <w:sz w:val="24"/>
              </w:rPr>
            </w:r>
            <w:r w:rsidR="00923D2C" w:rsidRPr="00923D2C">
              <w:rPr>
                <w:noProof/>
                <w:webHidden/>
                <w:sz w:val="24"/>
              </w:rPr>
              <w:fldChar w:fldCharType="separate"/>
            </w:r>
            <w:r w:rsidR="00923D2C" w:rsidRPr="00923D2C">
              <w:rPr>
                <w:noProof/>
                <w:webHidden/>
                <w:sz w:val="24"/>
              </w:rPr>
              <w:t>6</w:t>
            </w:r>
            <w:r w:rsidR="00923D2C" w:rsidRPr="00923D2C">
              <w:rPr>
                <w:noProof/>
                <w:webHidden/>
                <w:sz w:val="24"/>
              </w:rPr>
              <w:fldChar w:fldCharType="end"/>
            </w:r>
          </w:hyperlink>
        </w:p>
        <w:p w14:paraId="2AE04FFE" w14:textId="77777777" w:rsidR="00B44AF6" w:rsidRPr="00BA5D61" w:rsidRDefault="00B44AF6" w:rsidP="00923D2C">
          <w:pPr>
            <w:spacing w:line="480" w:lineRule="auto"/>
            <w:sectPr w:rsidR="00B44AF6" w:rsidRPr="00BA5D61" w:rsidSect="00237E78">
              <w:footerReference w:type="default" r:id="rId7"/>
              <w:pgSz w:w="11906" w:h="16838"/>
              <w:pgMar w:top="1440" w:right="1416" w:bottom="1440" w:left="1800" w:header="851" w:footer="992" w:gutter="0"/>
              <w:cols w:space="425"/>
              <w:docGrid w:type="lines" w:linePitch="312"/>
            </w:sectPr>
          </w:pPr>
          <w:r w:rsidRPr="00923D2C">
            <w:rPr>
              <w:b/>
              <w:bCs/>
              <w:sz w:val="32"/>
              <w:szCs w:val="24"/>
              <w:lang w:val="zh-CN"/>
            </w:rPr>
            <w:fldChar w:fldCharType="end"/>
          </w:r>
        </w:p>
      </w:sdtContent>
    </w:sdt>
    <w:p w14:paraId="1FEB61BC" w14:textId="77777777" w:rsidR="0018607F" w:rsidRDefault="0018607F" w:rsidP="00D95109">
      <w:pPr>
        <w:pStyle w:val="1"/>
        <w:keepNext w:val="0"/>
        <w:keepLines w:val="0"/>
        <w:rPr>
          <w:rFonts w:ascii="仿宋_GB2312" w:hAnsi="Courier New" w:cs="宋体"/>
          <w:kern w:val="0"/>
          <w:szCs w:val="24"/>
        </w:rPr>
      </w:pPr>
    </w:p>
    <w:p w14:paraId="7A698043" w14:textId="77777777" w:rsidR="00B44AF6" w:rsidRDefault="00B44AF6" w:rsidP="00B44AF6">
      <w:pPr>
        <w:pStyle w:val="1"/>
        <w:keepNext w:val="0"/>
        <w:keepLines w:val="0"/>
        <w:ind w:firstLineChars="200" w:firstLine="480"/>
        <w:rPr>
          <w:rFonts w:ascii="仿宋_GB2312" w:hAnsi="Courier New" w:cs="宋体"/>
          <w:kern w:val="0"/>
          <w:szCs w:val="24"/>
        </w:rPr>
      </w:pPr>
      <w:bookmarkStart w:id="0" w:name="_Toc89670207"/>
      <w:r>
        <w:rPr>
          <w:rFonts w:ascii="仿宋_GB2312" w:hAnsi="Courier New" w:cs="宋体" w:hint="eastAsia"/>
          <w:kern w:val="0"/>
          <w:szCs w:val="24"/>
        </w:rPr>
        <w:t>一</w:t>
      </w:r>
      <w:r>
        <w:rPr>
          <w:rFonts w:ascii="仿宋_GB2312" w:hAnsi="Courier New" w:cs="宋体"/>
          <w:kern w:val="0"/>
          <w:szCs w:val="24"/>
        </w:rPr>
        <w:t>、</w:t>
      </w:r>
      <w:r w:rsidRPr="00FC1096">
        <w:rPr>
          <w:rFonts w:ascii="仿宋_GB2312" w:hAnsi="Courier New" w:cs="宋体" w:hint="eastAsia"/>
          <w:kern w:val="0"/>
          <w:szCs w:val="24"/>
        </w:rPr>
        <w:t>课题研究的指导思想、理论基础</w:t>
      </w:r>
      <w:bookmarkEnd w:id="0"/>
    </w:p>
    <w:p w14:paraId="3C6A84FF" w14:textId="77777777" w:rsidR="00B44AF6" w:rsidRPr="00FC1096" w:rsidRDefault="00B44AF6" w:rsidP="00B44AF6">
      <w:pPr>
        <w:pStyle w:val="2"/>
        <w:keepNext w:val="0"/>
        <w:keepLines w:val="0"/>
        <w:ind w:firstLineChars="200" w:firstLine="480"/>
        <w:rPr>
          <w:rFonts w:ascii="仿宋_GB2312" w:eastAsiaTheme="minorEastAsia" w:hAnsi="Courier New" w:cs="宋体"/>
          <w:kern w:val="0"/>
          <w:szCs w:val="24"/>
        </w:rPr>
      </w:pPr>
      <w:bookmarkStart w:id="1" w:name="_Toc89670208"/>
      <w:r>
        <w:rPr>
          <w:rFonts w:ascii="仿宋_GB2312" w:eastAsiaTheme="minorEastAsia" w:hAnsi="Courier New" w:cs="宋体" w:hint="eastAsia"/>
          <w:kern w:val="0"/>
          <w:szCs w:val="24"/>
        </w:rPr>
        <w:t>（一）指导</w:t>
      </w:r>
      <w:r>
        <w:rPr>
          <w:rFonts w:ascii="仿宋_GB2312" w:eastAsiaTheme="minorEastAsia" w:hAnsi="Courier New" w:cs="宋体"/>
          <w:kern w:val="0"/>
          <w:szCs w:val="24"/>
        </w:rPr>
        <w:t>思想</w:t>
      </w:r>
      <w:bookmarkEnd w:id="1"/>
    </w:p>
    <w:p w14:paraId="5D7D11D0" w14:textId="1C00CC8C" w:rsidR="00B44AF6" w:rsidRDefault="00B44AF6" w:rsidP="00B44AF6">
      <w:pPr>
        <w:spacing w:line="360" w:lineRule="auto"/>
        <w:rPr>
          <w:rFonts w:ascii="仿宋_GB2312" w:hAnsi="Courier New" w:cs="宋体"/>
          <w:kern w:val="0"/>
          <w:sz w:val="24"/>
          <w:szCs w:val="24"/>
        </w:rPr>
      </w:pPr>
      <w:r>
        <w:rPr>
          <w:rFonts w:ascii="仿宋_GB2312" w:hAnsi="Courier New" w:cs="宋体"/>
          <w:kern w:val="0"/>
          <w:sz w:val="24"/>
          <w:szCs w:val="24"/>
        </w:rPr>
        <w:tab/>
      </w:r>
      <w:r w:rsidR="00193803" w:rsidRPr="00193803">
        <w:rPr>
          <w:rFonts w:ascii="仿宋_GB2312" w:hAnsi="Courier New" w:cs="宋体" w:hint="eastAsia"/>
          <w:kern w:val="0"/>
          <w:sz w:val="24"/>
          <w:szCs w:val="24"/>
        </w:rPr>
        <w:t>对聋校中小学生来说，学会阅读是非常重要的发展任务。在</w:t>
      </w:r>
      <w:r w:rsidR="00193803" w:rsidRPr="00193803">
        <w:rPr>
          <w:rFonts w:ascii="仿宋_GB2312" w:hAnsi="Courier New" w:cs="宋体" w:hint="eastAsia"/>
          <w:kern w:val="0"/>
          <w:sz w:val="24"/>
          <w:szCs w:val="24"/>
        </w:rPr>
        <w:t>2016</w:t>
      </w:r>
      <w:r w:rsidR="00193803" w:rsidRPr="00193803">
        <w:rPr>
          <w:rFonts w:ascii="仿宋_GB2312" w:hAnsi="Courier New" w:cs="宋体" w:hint="eastAsia"/>
          <w:kern w:val="0"/>
          <w:sz w:val="24"/>
          <w:szCs w:val="24"/>
        </w:rPr>
        <w:t>年版的《聋校义务教育课程标准》中，课程总体目标包括“初步具有独立阅读的能力，学习多种阅读方法。有较多的积累和良好的语感，注重情感体验，发展感受和理解的能力。能阅读日常的书报杂志、网页等。初步欣赏文学作品，丰富自己的精神世界。背诵优秀诗文</w:t>
      </w:r>
      <w:r w:rsidR="00193803" w:rsidRPr="00193803">
        <w:rPr>
          <w:rFonts w:ascii="仿宋_GB2312" w:hAnsi="Courier New" w:cs="宋体" w:hint="eastAsia"/>
          <w:kern w:val="0"/>
          <w:sz w:val="24"/>
          <w:szCs w:val="24"/>
        </w:rPr>
        <w:t>150</w:t>
      </w:r>
      <w:r w:rsidR="00193803" w:rsidRPr="00193803">
        <w:rPr>
          <w:rFonts w:ascii="仿宋_GB2312" w:hAnsi="Courier New" w:cs="宋体" w:hint="eastAsia"/>
          <w:kern w:val="0"/>
          <w:sz w:val="24"/>
          <w:szCs w:val="24"/>
        </w:rPr>
        <w:t>篇（段）。九年级课外阅读总量不少于</w:t>
      </w:r>
      <w:r w:rsidR="00193803" w:rsidRPr="00193803">
        <w:rPr>
          <w:rFonts w:ascii="仿宋_GB2312" w:hAnsi="Courier New" w:cs="宋体" w:hint="eastAsia"/>
          <w:kern w:val="0"/>
          <w:sz w:val="24"/>
          <w:szCs w:val="24"/>
        </w:rPr>
        <w:t>215</w:t>
      </w:r>
      <w:r w:rsidR="00193803" w:rsidRPr="00193803">
        <w:rPr>
          <w:rFonts w:ascii="仿宋_GB2312" w:hAnsi="Courier New" w:cs="宋体" w:hint="eastAsia"/>
          <w:kern w:val="0"/>
          <w:sz w:val="24"/>
          <w:szCs w:val="24"/>
        </w:rPr>
        <w:t>万字。”在总目标之下，又按</w:t>
      </w:r>
      <w:r w:rsidR="00193803" w:rsidRPr="00193803">
        <w:rPr>
          <w:rFonts w:ascii="仿宋_GB2312" w:hAnsi="Courier New" w:cs="宋体" w:hint="eastAsia"/>
          <w:kern w:val="0"/>
          <w:sz w:val="24"/>
          <w:szCs w:val="24"/>
        </w:rPr>
        <w:t>1</w:t>
      </w:r>
      <w:r w:rsidR="00193803" w:rsidRPr="00193803">
        <w:rPr>
          <w:rFonts w:ascii="仿宋_GB2312" w:hAnsi="Courier New" w:cs="宋体" w:hint="eastAsia"/>
          <w:kern w:val="0"/>
          <w:sz w:val="24"/>
          <w:szCs w:val="24"/>
        </w:rPr>
        <w:t>～</w:t>
      </w:r>
      <w:r w:rsidR="00193803" w:rsidRPr="00193803">
        <w:rPr>
          <w:rFonts w:ascii="仿宋_GB2312" w:hAnsi="Courier New" w:cs="宋体" w:hint="eastAsia"/>
          <w:kern w:val="0"/>
          <w:sz w:val="24"/>
          <w:szCs w:val="24"/>
        </w:rPr>
        <w:t>3</w:t>
      </w:r>
      <w:r w:rsidR="00193803" w:rsidRPr="00193803">
        <w:rPr>
          <w:rFonts w:ascii="仿宋_GB2312" w:hAnsi="Courier New" w:cs="宋体" w:hint="eastAsia"/>
          <w:kern w:val="0"/>
          <w:sz w:val="24"/>
          <w:szCs w:val="24"/>
        </w:rPr>
        <w:t>年级、</w:t>
      </w:r>
      <w:r w:rsidR="00193803" w:rsidRPr="00193803">
        <w:rPr>
          <w:rFonts w:ascii="仿宋_GB2312" w:hAnsi="Courier New" w:cs="宋体" w:hint="eastAsia"/>
          <w:kern w:val="0"/>
          <w:sz w:val="24"/>
          <w:szCs w:val="24"/>
        </w:rPr>
        <w:t>4</w:t>
      </w:r>
      <w:r w:rsidR="00193803" w:rsidRPr="00193803">
        <w:rPr>
          <w:rFonts w:ascii="仿宋_GB2312" w:hAnsi="Courier New" w:cs="宋体" w:hint="eastAsia"/>
          <w:kern w:val="0"/>
          <w:sz w:val="24"/>
          <w:szCs w:val="24"/>
        </w:rPr>
        <w:t>～</w:t>
      </w:r>
      <w:r w:rsidR="00193803" w:rsidRPr="00193803">
        <w:rPr>
          <w:rFonts w:ascii="仿宋_GB2312" w:hAnsi="Courier New" w:cs="宋体" w:hint="eastAsia"/>
          <w:kern w:val="0"/>
          <w:sz w:val="24"/>
          <w:szCs w:val="24"/>
        </w:rPr>
        <w:t>6</w:t>
      </w:r>
      <w:r w:rsidR="00193803" w:rsidRPr="00193803">
        <w:rPr>
          <w:rFonts w:ascii="仿宋_GB2312" w:hAnsi="Courier New" w:cs="宋体" w:hint="eastAsia"/>
          <w:kern w:val="0"/>
          <w:sz w:val="24"/>
          <w:szCs w:val="24"/>
        </w:rPr>
        <w:t>年级、</w:t>
      </w:r>
      <w:r w:rsidR="00193803" w:rsidRPr="00193803">
        <w:rPr>
          <w:rFonts w:ascii="仿宋_GB2312" w:hAnsi="Courier New" w:cs="宋体" w:hint="eastAsia"/>
          <w:kern w:val="0"/>
          <w:sz w:val="24"/>
          <w:szCs w:val="24"/>
        </w:rPr>
        <w:t>7</w:t>
      </w:r>
      <w:r w:rsidR="00193803" w:rsidRPr="00193803">
        <w:rPr>
          <w:rFonts w:ascii="仿宋_GB2312" w:hAnsi="Courier New" w:cs="宋体" w:hint="eastAsia"/>
          <w:kern w:val="0"/>
          <w:sz w:val="24"/>
          <w:szCs w:val="24"/>
        </w:rPr>
        <w:t>～</w:t>
      </w:r>
      <w:r w:rsidR="00193803" w:rsidRPr="00193803">
        <w:rPr>
          <w:rFonts w:ascii="仿宋_GB2312" w:hAnsi="Courier New" w:cs="宋体" w:hint="eastAsia"/>
          <w:kern w:val="0"/>
          <w:sz w:val="24"/>
          <w:szCs w:val="24"/>
        </w:rPr>
        <w:t>9</w:t>
      </w:r>
      <w:r w:rsidR="00193803" w:rsidRPr="00193803">
        <w:rPr>
          <w:rFonts w:ascii="仿宋_GB2312" w:hAnsi="Courier New" w:cs="宋体" w:hint="eastAsia"/>
          <w:kern w:val="0"/>
          <w:sz w:val="24"/>
          <w:szCs w:val="24"/>
        </w:rPr>
        <w:t>年级三个学段分别对阅读提出具体的学段目标。</w:t>
      </w:r>
    </w:p>
    <w:p w14:paraId="222136F9" w14:textId="5751F3A4" w:rsidR="00B44AF6" w:rsidRDefault="00B44AF6" w:rsidP="00B44AF6">
      <w:pPr>
        <w:pStyle w:val="2"/>
        <w:keepNext w:val="0"/>
        <w:keepLines w:val="0"/>
        <w:ind w:firstLineChars="200" w:firstLine="480"/>
        <w:rPr>
          <w:rFonts w:ascii="仿宋_GB2312" w:eastAsiaTheme="minorEastAsia" w:hAnsi="Courier New" w:cs="宋体"/>
          <w:kern w:val="0"/>
          <w:szCs w:val="24"/>
        </w:rPr>
      </w:pPr>
      <w:bookmarkStart w:id="2" w:name="_Toc89670209"/>
      <w:r>
        <w:rPr>
          <w:rFonts w:ascii="仿宋_GB2312" w:eastAsiaTheme="minorEastAsia" w:hAnsi="Courier New" w:cs="宋体" w:hint="eastAsia"/>
          <w:kern w:val="0"/>
          <w:szCs w:val="24"/>
        </w:rPr>
        <w:t>（二）理论</w:t>
      </w:r>
      <w:r>
        <w:rPr>
          <w:rFonts w:ascii="仿宋_GB2312" w:eastAsiaTheme="minorEastAsia" w:hAnsi="Courier New" w:cs="宋体"/>
          <w:kern w:val="0"/>
          <w:szCs w:val="24"/>
        </w:rPr>
        <w:t>基础</w:t>
      </w:r>
      <w:bookmarkEnd w:id="2"/>
    </w:p>
    <w:p w14:paraId="38C72256" w14:textId="0084D076" w:rsidR="0038017C" w:rsidRPr="0038017C" w:rsidRDefault="0038017C" w:rsidP="0038017C">
      <w:pPr>
        <w:spacing w:line="360" w:lineRule="auto"/>
        <w:ind w:firstLine="420"/>
        <w:rPr>
          <w:rFonts w:ascii="仿宋_GB2312" w:hAnsi="Courier New" w:cs="宋体"/>
          <w:kern w:val="0"/>
          <w:sz w:val="24"/>
          <w:szCs w:val="24"/>
        </w:rPr>
      </w:pPr>
      <w:r>
        <w:rPr>
          <w:rFonts w:ascii="仿宋_GB2312" w:hAnsi="Courier New" w:cs="宋体" w:hint="eastAsia"/>
          <w:kern w:val="0"/>
          <w:sz w:val="24"/>
          <w:szCs w:val="24"/>
        </w:rPr>
        <w:t>1.</w:t>
      </w:r>
      <w:r w:rsidRPr="0038017C">
        <w:rPr>
          <w:rFonts w:ascii="仿宋_GB2312" w:hAnsi="Courier New" w:cs="宋体" w:hint="eastAsia"/>
          <w:kern w:val="0"/>
          <w:sz w:val="24"/>
          <w:szCs w:val="24"/>
        </w:rPr>
        <w:t>阅读理解是一种高级复杂的认知行为</w:t>
      </w:r>
    </w:p>
    <w:p w14:paraId="4A7D1D13" w14:textId="77777777" w:rsidR="0038017C" w:rsidRPr="0038017C" w:rsidRDefault="0038017C" w:rsidP="004E294D">
      <w:pPr>
        <w:spacing w:line="360" w:lineRule="auto"/>
        <w:rPr>
          <w:rFonts w:ascii="仿宋_GB2312" w:hAnsi="Courier New" w:cs="宋体"/>
          <w:kern w:val="0"/>
          <w:sz w:val="24"/>
          <w:szCs w:val="24"/>
        </w:rPr>
      </w:pPr>
      <w:r w:rsidRPr="0038017C">
        <w:rPr>
          <w:rFonts w:ascii="仿宋_GB2312" w:hAnsi="Courier New" w:cs="宋体" w:hint="eastAsia"/>
          <w:kern w:val="0"/>
          <w:sz w:val="24"/>
          <w:szCs w:val="24"/>
        </w:rPr>
        <w:tab/>
      </w:r>
      <w:r w:rsidRPr="0038017C">
        <w:rPr>
          <w:rFonts w:ascii="仿宋_GB2312" w:hAnsi="Courier New" w:cs="宋体" w:hint="eastAsia"/>
          <w:kern w:val="0"/>
          <w:sz w:val="24"/>
          <w:szCs w:val="24"/>
        </w:rPr>
        <w:t>阅读的过程主要是对语言符号的辨认和理解的过程。文本作者的思想情感通过语言符号传达给阅读者，阅读者对输入的语言符号进行信息加工，加以理解和吸收。过程中，作者和阅读者得到思想的交流，也就是达成了阅读者和作者之间的互动。</w:t>
      </w:r>
    </w:p>
    <w:p w14:paraId="3CD147F5" w14:textId="7F1E27A0" w:rsidR="0038017C" w:rsidRPr="0038017C" w:rsidRDefault="0038017C" w:rsidP="004E294D">
      <w:pPr>
        <w:spacing w:line="360" w:lineRule="auto"/>
        <w:rPr>
          <w:rFonts w:ascii="仿宋_GB2312" w:hAnsi="Courier New" w:cs="宋体"/>
          <w:kern w:val="0"/>
          <w:sz w:val="24"/>
          <w:szCs w:val="24"/>
        </w:rPr>
      </w:pPr>
      <w:r w:rsidRPr="0038017C">
        <w:rPr>
          <w:rFonts w:ascii="仿宋_GB2312" w:hAnsi="Courier New" w:cs="宋体" w:hint="eastAsia"/>
          <w:kern w:val="0"/>
          <w:sz w:val="24"/>
          <w:szCs w:val="24"/>
        </w:rPr>
        <w:tab/>
      </w:r>
      <w:r w:rsidRPr="0038017C">
        <w:rPr>
          <w:rFonts w:ascii="仿宋_GB2312" w:hAnsi="Courier New" w:cs="宋体" w:hint="eastAsia"/>
          <w:kern w:val="0"/>
          <w:sz w:val="24"/>
          <w:szCs w:val="24"/>
        </w:rPr>
        <w:t>信息加工的过程，就是阅读者以来自书面符号的视觉信息作为提示和指引，充分调动头脑中已有的背景知识，通过判断、分析、比较、联想、推理、预测等认知行为，构造出词语、句子、段落、篇章的意义，决断出全文的观点。因此，阅读理解是一种高级复杂的认知行为。</w:t>
      </w:r>
      <w:r w:rsidR="00A45343">
        <w:rPr>
          <w:rStyle w:val="ad"/>
          <w:rFonts w:ascii="仿宋_GB2312" w:hAnsi="Courier New" w:cs="宋体"/>
          <w:kern w:val="0"/>
          <w:sz w:val="24"/>
          <w:szCs w:val="24"/>
        </w:rPr>
        <w:footnoteReference w:id="1"/>
      </w:r>
    </w:p>
    <w:p w14:paraId="43C2449E" w14:textId="1E6161D1" w:rsidR="0038017C" w:rsidRPr="0038017C" w:rsidRDefault="0038017C" w:rsidP="0038017C">
      <w:pPr>
        <w:spacing w:line="360" w:lineRule="auto"/>
        <w:ind w:firstLine="420"/>
        <w:rPr>
          <w:rFonts w:ascii="仿宋_GB2312" w:hAnsi="Courier New" w:cs="宋体"/>
          <w:kern w:val="0"/>
          <w:sz w:val="24"/>
          <w:szCs w:val="24"/>
        </w:rPr>
      </w:pPr>
      <w:r>
        <w:rPr>
          <w:rFonts w:ascii="仿宋_GB2312" w:hAnsi="Courier New" w:cs="宋体" w:hint="eastAsia"/>
          <w:kern w:val="0"/>
          <w:sz w:val="24"/>
          <w:szCs w:val="24"/>
        </w:rPr>
        <w:t>2.</w:t>
      </w:r>
      <w:r w:rsidRPr="0038017C">
        <w:rPr>
          <w:rFonts w:ascii="仿宋_GB2312" w:hAnsi="Courier New" w:cs="宋体" w:hint="eastAsia"/>
          <w:kern w:val="0"/>
          <w:sz w:val="24"/>
          <w:szCs w:val="24"/>
        </w:rPr>
        <w:t>视觉是聋生获得信息的主要途径</w:t>
      </w:r>
    </w:p>
    <w:p w14:paraId="0ECF273C" w14:textId="77777777" w:rsidR="0038017C" w:rsidRPr="0038017C" w:rsidRDefault="0038017C" w:rsidP="004E294D">
      <w:pPr>
        <w:spacing w:line="360" w:lineRule="auto"/>
        <w:rPr>
          <w:rFonts w:ascii="仿宋_GB2312" w:hAnsi="Courier New" w:cs="宋体"/>
          <w:kern w:val="0"/>
          <w:sz w:val="24"/>
          <w:szCs w:val="24"/>
        </w:rPr>
      </w:pPr>
      <w:r w:rsidRPr="0038017C">
        <w:rPr>
          <w:rFonts w:ascii="仿宋_GB2312" w:hAnsi="Courier New" w:cs="宋体" w:hint="eastAsia"/>
          <w:kern w:val="0"/>
          <w:sz w:val="24"/>
          <w:szCs w:val="24"/>
        </w:rPr>
        <w:tab/>
      </w:r>
      <w:r w:rsidRPr="0038017C">
        <w:rPr>
          <w:rFonts w:ascii="仿宋_GB2312" w:hAnsi="Courier New" w:cs="宋体" w:hint="eastAsia"/>
          <w:kern w:val="0"/>
          <w:sz w:val="24"/>
          <w:szCs w:val="24"/>
        </w:rPr>
        <w:t>视觉是聋生信息输入的最主要途径，他们的视觉表象清晰、完整、接近实物。虽然聋童没有天生的视觉优势，但是由于后天的锻炼，视知觉发展速度快。随着生活经验的积累，聋童对手语使用越来越熟练，可能增强某些认知能力。有研究表明手语的使用不仅可以增强使用者的心理旋转、想象、短时记忆容量等方面的认知能力，而且可以增强他们对脸部信息的处理能力。</w:t>
      </w:r>
      <w:bookmarkStart w:id="3" w:name="_GoBack"/>
      <w:bookmarkEnd w:id="3"/>
    </w:p>
    <w:p w14:paraId="73F74803" w14:textId="456C6792" w:rsidR="0038017C" w:rsidRPr="004E294D" w:rsidRDefault="0038017C" w:rsidP="004E294D">
      <w:pPr>
        <w:spacing w:line="360" w:lineRule="auto"/>
        <w:ind w:firstLine="420"/>
        <w:rPr>
          <w:rFonts w:ascii="仿宋_GB2312" w:hAnsi="Courier New" w:cs="宋体"/>
          <w:kern w:val="0"/>
          <w:sz w:val="24"/>
          <w:szCs w:val="24"/>
        </w:rPr>
      </w:pPr>
      <w:r w:rsidRPr="0038017C">
        <w:rPr>
          <w:rFonts w:ascii="仿宋_GB2312" w:hAnsi="Courier New" w:cs="宋体" w:hint="eastAsia"/>
          <w:kern w:val="0"/>
          <w:sz w:val="24"/>
          <w:szCs w:val="24"/>
        </w:rPr>
        <w:t>但在视觉阅读方面，聋童在阅读的视觉认知任务上落后于正常儿童。而且，在匹配阅读年龄和非言语智力后，测验显示聋童的阅读眼动与正常儿童不同。国外调查数据显示，大部分聋生在高中毕业时只能达到三年级或四年级的阅读水平。因此需要更多的协助帮助他们赶上同年龄儿童的阅读水平。</w:t>
      </w:r>
      <w:r w:rsidR="00A45343">
        <w:rPr>
          <w:rStyle w:val="ad"/>
          <w:rFonts w:ascii="仿宋_GB2312" w:hAnsi="Courier New" w:cs="宋体"/>
          <w:kern w:val="0"/>
          <w:sz w:val="24"/>
          <w:szCs w:val="24"/>
        </w:rPr>
        <w:footnoteReference w:id="2"/>
      </w:r>
    </w:p>
    <w:p w14:paraId="1847CC22" w14:textId="77777777" w:rsidR="00B44AF6" w:rsidRDefault="00B44AF6" w:rsidP="00B44AF6">
      <w:pPr>
        <w:pStyle w:val="1"/>
        <w:keepNext w:val="0"/>
        <w:keepLines w:val="0"/>
        <w:rPr>
          <w:rFonts w:ascii="仿宋_GB2312" w:eastAsiaTheme="minorEastAsia" w:hAnsi="Courier New" w:cs="宋体"/>
          <w:kern w:val="0"/>
          <w:szCs w:val="24"/>
        </w:rPr>
      </w:pPr>
      <w:bookmarkStart w:id="4" w:name="_Toc89670210"/>
      <w:r>
        <w:rPr>
          <w:rFonts w:ascii="仿宋_GB2312" w:eastAsiaTheme="minorEastAsia" w:hAnsi="Courier New" w:cs="宋体" w:hint="eastAsia"/>
          <w:kern w:val="0"/>
          <w:szCs w:val="24"/>
        </w:rPr>
        <w:t>二、</w:t>
      </w:r>
      <w:r w:rsidRPr="00FC1096">
        <w:rPr>
          <w:rFonts w:ascii="仿宋_GB2312" w:eastAsiaTheme="minorEastAsia" w:hAnsi="Courier New" w:cs="宋体" w:hint="eastAsia"/>
          <w:kern w:val="0"/>
          <w:szCs w:val="24"/>
        </w:rPr>
        <w:t>课题研究的主要内容和研究方法</w:t>
      </w:r>
      <w:bookmarkEnd w:id="4"/>
    </w:p>
    <w:p w14:paraId="156EF70A" w14:textId="77777777" w:rsidR="00B44AF6" w:rsidRDefault="00B44AF6" w:rsidP="00B44AF6">
      <w:pPr>
        <w:pStyle w:val="2"/>
        <w:keepNext w:val="0"/>
        <w:keepLines w:val="0"/>
        <w:ind w:firstLineChars="200" w:firstLine="480"/>
      </w:pPr>
      <w:bookmarkStart w:id="5" w:name="_Toc89670211"/>
      <w:r>
        <w:rPr>
          <w:rFonts w:hint="eastAsia"/>
        </w:rPr>
        <w:t>（一）研究</w:t>
      </w:r>
      <w:r>
        <w:t>内容</w:t>
      </w:r>
      <w:bookmarkEnd w:id="5"/>
    </w:p>
    <w:p w14:paraId="2896BAD0" w14:textId="27A642A0" w:rsidR="007C1877" w:rsidRPr="007C1877" w:rsidRDefault="007C1877" w:rsidP="007C1877">
      <w:pPr>
        <w:spacing w:line="360" w:lineRule="auto"/>
        <w:ind w:firstLineChars="200" w:firstLine="480"/>
        <w:rPr>
          <w:rFonts w:ascii="宋体" w:hAnsi="宋体"/>
          <w:color w:val="000000"/>
          <w:sz w:val="24"/>
        </w:rPr>
      </w:pPr>
      <w:r w:rsidRPr="007C1877">
        <w:rPr>
          <w:rFonts w:ascii="宋体" w:hAnsi="宋体" w:hint="eastAsia"/>
          <w:color w:val="000000"/>
          <w:sz w:val="24"/>
        </w:rPr>
        <w:t>本课题属于应用性研究，</w:t>
      </w:r>
      <w:r>
        <w:rPr>
          <w:rFonts w:ascii="宋体" w:hAnsi="宋体" w:hint="eastAsia"/>
          <w:color w:val="000000"/>
          <w:sz w:val="24"/>
        </w:rPr>
        <w:t>研究</w:t>
      </w:r>
      <w:r>
        <w:rPr>
          <w:rFonts w:ascii="宋体" w:hAnsi="宋体"/>
          <w:color w:val="000000"/>
          <w:sz w:val="24"/>
        </w:rPr>
        <w:t>的</w:t>
      </w:r>
      <w:r w:rsidRPr="007C1877">
        <w:rPr>
          <w:rFonts w:ascii="宋体" w:hAnsi="宋体" w:hint="eastAsia"/>
          <w:color w:val="000000"/>
          <w:sz w:val="24"/>
        </w:rPr>
        <w:t>基本内容有：</w:t>
      </w:r>
    </w:p>
    <w:p w14:paraId="39897D07" w14:textId="3056C6EC" w:rsidR="007C1877" w:rsidRPr="007C1877" w:rsidRDefault="007C1877" w:rsidP="007C1877">
      <w:pPr>
        <w:spacing w:line="360" w:lineRule="auto"/>
        <w:ind w:firstLineChars="200" w:firstLine="480"/>
        <w:rPr>
          <w:rFonts w:ascii="宋体" w:hAnsi="宋体"/>
          <w:color w:val="000000"/>
          <w:sz w:val="24"/>
        </w:rPr>
      </w:pPr>
      <w:r w:rsidRPr="007C1877">
        <w:rPr>
          <w:rFonts w:ascii="宋体" w:hAnsi="宋体" w:hint="eastAsia"/>
          <w:color w:val="000000"/>
          <w:sz w:val="24"/>
        </w:rPr>
        <w:t>1．经验与实践总结：梳理当前在语言学习领域以及中小学教育教学中编写与应用图解词典的经验与实践，为图解注释字典的编写和应用寻求</w:t>
      </w:r>
      <w:r>
        <w:rPr>
          <w:rFonts w:ascii="宋体" w:hAnsi="宋体"/>
          <w:color w:val="000000"/>
          <w:sz w:val="24"/>
        </w:rPr>
        <w:t>经验</w:t>
      </w:r>
      <w:r w:rsidRPr="007C1877">
        <w:rPr>
          <w:rFonts w:ascii="宋体" w:hAnsi="宋体" w:hint="eastAsia"/>
          <w:color w:val="000000"/>
          <w:sz w:val="24"/>
        </w:rPr>
        <w:t>参考。</w:t>
      </w:r>
    </w:p>
    <w:p w14:paraId="6A8E499C" w14:textId="003AF47E" w:rsidR="007C1877" w:rsidRPr="007C1877" w:rsidRDefault="007C1877" w:rsidP="007C1877">
      <w:pPr>
        <w:spacing w:line="360" w:lineRule="auto"/>
        <w:ind w:firstLineChars="200" w:firstLine="480"/>
        <w:rPr>
          <w:rFonts w:ascii="宋体" w:hAnsi="宋体"/>
          <w:color w:val="000000"/>
          <w:sz w:val="24"/>
        </w:rPr>
      </w:pPr>
      <w:r w:rsidRPr="007C1877">
        <w:rPr>
          <w:rFonts w:ascii="宋体" w:hAnsi="宋体" w:hint="eastAsia"/>
          <w:color w:val="000000"/>
          <w:sz w:val="24"/>
        </w:rPr>
        <w:t>2．课题理论支持：通过开展面向教师的调查和面向学生的阅读测试来了解聋生自主阅读能力，结合对聋校阅读课堂的观察和问题分析，参照阅读和</w:t>
      </w:r>
      <w:r w:rsidR="0052390D">
        <w:rPr>
          <w:rFonts w:ascii="宋体" w:hAnsi="宋体"/>
          <w:color w:val="000000"/>
          <w:sz w:val="24"/>
        </w:rPr>
        <w:t>聋</w:t>
      </w:r>
      <w:r w:rsidRPr="007C1877">
        <w:rPr>
          <w:rFonts w:ascii="宋体" w:hAnsi="宋体" w:hint="eastAsia"/>
          <w:color w:val="000000"/>
          <w:sz w:val="24"/>
        </w:rPr>
        <w:t>教育理论，获得课程理论支持。</w:t>
      </w:r>
    </w:p>
    <w:p w14:paraId="6FAADE3B" w14:textId="77777777" w:rsidR="007C1877" w:rsidRPr="007C1877" w:rsidRDefault="007C1877" w:rsidP="007C1877">
      <w:pPr>
        <w:spacing w:line="360" w:lineRule="auto"/>
        <w:ind w:firstLineChars="200" w:firstLine="480"/>
        <w:rPr>
          <w:rFonts w:ascii="宋体" w:hAnsi="宋体"/>
          <w:color w:val="000000"/>
          <w:sz w:val="24"/>
        </w:rPr>
      </w:pPr>
      <w:r w:rsidRPr="007C1877">
        <w:rPr>
          <w:rFonts w:ascii="宋体" w:hAnsi="宋体" w:hint="eastAsia"/>
          <w:color w:val="000000"/>
          <w:sz w:val="24"/>
        </w:rPr>
        <w:t>3．编写图解字典：编写图片注释字典，明确编写原则，探究释词方法，并在实践中不断充实和完善字典内容。</w:t>
      </w:r>
    </w:p>
    <w:p w14:paraId="091C613E" w14:textId="77777777" w:rsidR="007C1877" w:rsidRPr="007C1877" w:rsidRDefault="007C1877" w:rsidP="007C1877">
      <w:pPr>
        <w:spacing w:line="360" w:lineRule="auto"/>
        <w:ind w:firstLineChars="200" w:firstLine="480"/>
        <w:rPr>
          <w:rFonts w:ascii="宋体" w:hAnsi="宋体"/>
          <w:color w:val="000000"/>
          <w:sz w:val="24"/>
        </w:rPr>
      </w:pPr>
      <w:r w:rsidRPr="007C1877">
        <w:rPr>
          <w:rFonts w:ascii="宋体" w:hAnsi="宋体" w:hint="eastAsia"/>
          <w:color w:val="000000"/>
          <w:sz w:val="24"/>
        </w:rPr>
        <w:t>4．应用图解字典实践：开展课堂内外的应用实践研究，总结有效的应用模式和方法，帮助聋生感知和理解语言，帮助教师和家长与聋生开展以学习为目的的沟通，切实提升聋生的自主阅读能力。</w:t>
      </w:r>
    </w:p>
    <w:p w14:paraId="76775246" w14:textId="77777777" w:rsidR="00B44AF6" w:rsidRPr="00AB10B9" w:rsidRDefault="00B44AF6" w:rsidP="00B44AF6"/>
    <w:p w14:paraId="4C78753E" w14:textId="77777777" w:rsidR="0052390D" w:rsidRDefault="00B44AF6" w:rsidP="0052390D">
      <w:pPr>
        <w:pStyle w:val="2"/>
        <w:keepNext w:val="0"/>
        <w:keepLines w:val="0"/>
        <w:ind w:firstLineChars="100" w:firstLine="240"/>
      </w:pPr>
      <w:bookmarkStart w:id="6" w:name="_Toc89670212"/>
      <w:r>
        <w:rPr>
          <w:rFonts w:hint="eastAsia"/>
        </w:rPr>
        <w:t>（二）研究方法</w:t>
      </w:r>
      <w:bookmarkEnd w:id="6"/>
    </w:p>
    <w:p w14:paraId="5EA0940F" w14:textId="63C818B1" w:rsidR="0052390D" w:rsidRPr="00BB2F32" w:rsidRDefault="0052390D" w:rsidP="00BB2F32">
      <w:pPr>
        <w:spacing w:line="360" w:lineRule="auto"/>
        <w:ind w:firstLineChars="200" w:firstLine="480"/>
        <w:rPr>
          <w:rFonts w:ascii="宋体" w:hAnsi="宋体"/>
          <w:color w:val="000000"/>
          <w:sz w:val="24"/>
        </w:rPr>
      </w:pPr>
      <w:r w:rsidRPr="00BB2F32">
        <w:rPr>
          <w:rFonts w:ascii="宋体" w:hAnsi="宋体" w:hint="eastAsia"/>
          <w:color w:val="000000"/>
          <w:sz w:val="24"/>
        </w:rPr>
        <w:t>1．文献研究法：通过对文献检索和资料整理，</w:t>
      </w:r>
      <w:r w:rsidRPr="00BB2F32">
        <w:rPr>
          <w:rFonts w:ascii="宋体" w:hAnsi="宋体"/>
          <w:color w:val="000000"/>
          <w:sz w:val="24"/>
        </w:rPr>
        <w:t>梳理</w:t>
      </w:r>
      <w:r w:rsidRPr="00BB2F32">
        <w:rPr>
          <w:rFonts w:ascii="宋体" w:hAnsi="宋体" w:hint="eastAsia"/>
          <w:color w:val="000000"/>
          <w:sz w:val="24"/>
        </w:rPr>
        <w:t>编写与应用图解词典的经验与实践，</w:t>
      </w:r>
      <w:r w:rsidRPr="00BB2F32">
        <w:rPr>
          <w:rFonts w:ascii="宋体" w:hAnsi="宋体"/>
          <w:color w:val="000000"/>
          <w:sz w:val="24"/>
        </w:rPr>
        <w:t>梳理</w:t>
      </w:r>
      <w:r w:rsidRPr="00BB2F32">
        <w:rPr>
          <w:rFonts w:ascii="宋体" w:hAnsi="宋体" w:hint="eastAsia"/>
          <w:color w:val="000000"/>
          <w:sz w:val="24"/>
        </w:rPr>
        <w:t>阅读和</w:t>
      </w:r>
      <w:r w:rsidRPr="00BB2F32">
        <w:rPr>
          <w:rFonts w:ascii="宋体" w:hAnsi="宋体"/>
          <w:color w:val="000000"/>
          <w:sz w:val="24"/>
        </w:rPr>
        <w:t>聋</w:t>
      </w:r>
      <w:r w:rsidRPr="00BB2F32">
        <w:rPr>
          <w:rFonts w:ascii="宋体" w:hAnsi="宋体" w:hint="eastAsia"/>
          <w:color w:val="000000"/>
          <w:sz w:val="24"/>
        </w:rPr>
        <w:t>教育理论获得课程理论支持</w:t>
      </w:r>
      <w:r w:rsidRPr="00BB2F32">
        <w:rPr>
          <w:rFonts w:ascii="宋体" w:hAnsi="宋体"/>
          <w:color w:val="000000"/>
          <w:sz w:val="24"/>
        </w:rPr>
        <w:t>。</w:t>
      </w:r>
    </w:p>
    <w:p w14:paraId="5A7309CD" w14:textId="4C85FC8A" w:rsidR="0052390D" w:rsidRPr="00BB2F32" w:rsidRDefault="0052390D" w:rsidP="00BB2F32">
      <w:pPr>
        <w:spacing w:line="360" w:lineRule="auto"/>
        <w:ind w:firstLineChars="200" w:firstLine="480"/>
        <w:rPr>
          <w:rFonts w:ascii="宋体" w:hAnsi="宋体"/>
          <w:color w:val="000000"/>
          <w:sz w:val="24"/>
        </w:rPr>
      </w:pPr>
      <w:r w:rsidRPr="00BB2F32">
        <w:rPr>
          <w:rFonts w:ascii="宋体" w:hAnsi="宋体" w:hint="eastAsia"/>
          <w:color w:val="000000"/>
          <w:sz w:val="24"/>
        </w:rPr>
        <w:t>2．调查</w:t>
      </w:r>
      <w:r w:rsidRPr="00BB2F32">
        <w:rPr>
          <w:rFonts w:ascii="宋体" w:hAnsi="宋体"/>
          <w:color w:val="000000"/>
          <w:sz w:val="24"/>
        </w:rPr>
        <w:t>测试</w:t>
      </w:r>
      <w:r w:rsidRPr="00BB2F32">
        <w:rPr>
          <w:rFonts w:ascii="宋体" w:hAnsi="宋体" w:hint="eastAsia"/>
          <w:color w:val="000000"/>
          <w:sz w:val="24"/>
        </w:rPr>
        <w:t>法：</w:t>
      </w:r>
      <w:r w:rsidRPr="00BB2F32">
        <w:rPr>
          <w:rFonts w:ascii="宋体" w:hAnsi="宋体"/>
          <w:color w:val="000000"/>
          <w:sz w:val="24"/>
        </w:rPr>
        <w:t>在佛山市启聪</w:t>
      </w:r>
      <w:r w:rsidRPr="00BB2F32">
        <w:rPr>
          <w:rFonts w:ascii="宋体" w:hAnsi="宋体" w:hint="eastAsia"/>
          <w:color w:val="000000"/>
          <w:sz w:val="24"/>
        </w:rPr>
        <w:t>学校开展面向教师的</w:t>
      </w:r>
      <w:r w:rsidRPr="00BB2F32">
        <w:rPr>
          <w:rFonts w:ascii="宋体" w:hAnsi="宋体"/>
          <w:color w:val="000000"/>
          <w:sz w:val="24"/>
        </w:rPr>
        <w:t>聋生自主阅读能力</w:t>
      </w:r>
      <w:r w:rsidRPr="00BB2F32">
        <w:rPr>
          <w:rFonts w:ascii="宋体" w:hAnsi="宋体" w:hint="eastAsia"/>
          <w:color w:val="000000"/>
          <w:sz w:val="24"/>
        </w:rPr>
        <w:t>调查和面向学生的</w:t>
      </w:r>
      <w:r w:rsidRPr="00BB2F32">
        <w:rPr>
          <w:rFonts w:ascii="宋体" w:hAnsi="宋体"/>
          <w:color w:val="000000"/>
          <w:sz w:val="24"/>
        </w:rPr>
        <w:t>自主</w:t>
      </w:r>
      <w:r w:rsidRPr="00BB2F32">
        <w:rPr>
          <w:rFonts w:ascii="宋体" w:hAnsi="宋体" w:hint="eastAsia"/>
          <w:color w:val="000000"/>
          <w:sz w:val="24"/>
        </w:rPr>
        <w:t>阅读测试</w:t>
      </w:r>
      <w:r w:rsidRPr="00BB2F32">
        <w:rPr>
          <w:rFonts w:ascii="宋体" w:hAnsi="宋体"/>
          <w:color w:val="000000"/>
          <w:sz w:val="24"/>
        </w:rPr>
        <w:t>，</w:t>
      </w:r>
      <w:r w:rsidRPr="00BB2F32">
        <w:rPr>
          <w:rFonts w:ascii="宋体" w:hAnsi="宋体" w:hint="eastAsia"/>
          <w:color w:val="000000"/>
          <w:sz w:val="24"/>
        </w:rPr>
        <w:t>确定研究的起点。</w:t>
      </w:r>
    </w:p>
    <w:p w14:paraId="72FD36E8" w14:textId="4348EB8F" w:rsidR="0052390D" w:rsidRPr="00BB2F32" w:rsidRDefault="002B4CD7" w:rsidP="00BB2F32">
      <w:pPr>
        <w:spacing w:line="360" w:lineRule="auto"/>
        <w:ind w:firstLineChars="200" w:firstLine="480"/>
        <w:rPr>
          <w:rFonts w:ascii="宋体" w:hAnsi="宋体"/>
          <w:color w:val="000000"/>
          <w:sz w:val="24"/>
        </w:rPr>
      </w:pPr>
      <w:r w:rsidRPr="00BB2F32">
        <w:rPr>
          <w:rFonts w:ascii="宋体" w:hAnsi="宋体" w:hint="eastAsia"/>
          <w:color w:val="000000"/>
          <w:sz w:val="24"/>
        </w:rPr>
        <w:t>3</w:t>
      </w:r>
      <w:r w:rsidR="00BB2F32" w:rsidRPr="00BB2F32">
        <w:rPr>
          <w:rFonts w:ascii="宋体" w:hAnsi="宋体" w:hint="eastAsia"/>
          <w:color w:val="000000"/>
          <w:sz w:val="24"/>
        </w:rPr>
        <w:t>．行动研究法：</w:t>
      </w:r>
      <w:r w:rsidR="0052390D" w:rsidRPr="00BB2F32">
        <w:rPr>
          <w:rFonts w:ascii="宋体" w:hAnsi="宋体" w:hint="eastAsia"/>
          <w:color w:val="000000"/>
          <w:sz w:val="24"/>
        </w:rPr>
        <w:t>采取行动研究的方法，</w:t>
      </w:r>
      <w:r w:rsidR="00BB2F32" w:rsidRPr="00BB2F32">
        <w:rPr>
          <w:rFonts w:ascii="宋体" w:hAnsi="宋体" w:hint="eastAsia"/>
          <w:color w:val="000000"/>
          <w:sz w:val="24"/>
        </w:rPr>
        <w:t>在实践中总结</w:t>
      </w:r>
      <w:r w:rsidR="00BB2F32" w:rsidRPr="00BB2F32">
        <w:rPr>
          <w:rFonts w:ascii="宋体" w:hAnsi="宋体"/>
          <w:color w:val="000000"/>
          <w:sz w:val="24"/>
        </w:rPr>
        <w:t>经验、不断完善，</w:t>
      </w:r>
      <w:r w:rsidR="00BB2F32" w:rsidRPr="00BB2F32">
        <w:rPr>
          <w:rFonts w:ascii="宋体" w:hAnsi="宋体" w:hint="eastAsia"/>
          <w:color w:val="000000"/>
          <w:sz w:val="24"/>
        </w:rPr>
        <w:t>切实提升聋生的自主阅读能力</w:t>
      </w:r>
      <w:r w:rsidR="0052390D" w:rsidRPr="00BB2F32">
        <w:rPr>
          <w:rFonts w:ascii="宋体" w:hAnsi="宋体" w:hint="eastAsia"/>
          <w:color w:val="000000"/>
          <w:sz w:val="24"/>
        </w:rPr>
        <w:t>。</w:t>
      </w:r>
    </w:p>
    <w:p w14:paraId="34C6310A" w14:textId="77777777" w:rsidR="00B44AF6" w:rsidRDefault="00B44AF6" w:rsidP="00B44AF6">
      <w:pPr>
        <w:pStyle w:val="1"/>
        <w:keepNext w:val="0"/>
        <w:keepLines w:val="0"/>
        <w:ind w:firstLineChars="200" w:firstLine="480"/>
      </w:pPr>
      <w:bookmarkStart w:id="7" w:name="_Toc89670213"/>
      <w:r>
        <w:rPr>
          <w:rFonts w:hint="eastAsia"/>
        </w:rPr>
        <w:t>三、</w:t>
      </w:r>
      <w:r w:rsidRPr="00775AC5">
        <w:rPr>
          <w:rFonts w:hint="eastAsia"/>
        </w:rPr>
        <w:t>课题研究取得的主要成果</w:t>
      </w:r>
      <w:bookmarkEnd w:id="7"/>
    </w:p>
    <w:p w14:paraId="14B329BE" w14:textId="0C89D1F2" w:rsidR="009A2117" w:rsidRPr="009A2117" w:rsidRDefault="009A2117" w:rsidP="009A2117">
      <w:pPr>
        <w:spacing w:line="360" w:lineRule="auto"/>
        <w:ind w:firstLineChars="200" w:firstLine="480"/>
        <w:rPr>
          <w:rFonts w:ascii="宋体" w:hAnsi="宋体"/>
          <w:color w:val="000000"/>
          <w:sz w:val="24"/>
        </w:rPr>
      </w:pPr>
      <w:r w:rsidRPr="009A2117">
        <w:rPr>
          <w:rFonts w:ascii="宋体" w:hAnsi="宋体" w:hint="eastAsia"/>
          <w:color w:val="000000"/>
          <w:sz w:val="24"/>
        </w:rPr>
        <w:t>本课题</w:t>
      </w:r>
      <w:r w:rsidR="00AF12D7">
        <w:rPr>
          <w:rFonts w:ascii="宋体" w:hAnsi="宋体"/>
          <w:color w:val="000000"/>
          <w:sz w:val="24"/>
        </w:rPr>
        <w:t>在了解聋生自主阅读能力现状和问题的基础上，</w:t>
      </w:r>
      <w:r w:rsidR="00ED14C6">
        <w:rPr>
          <w:rFonts w:ascii="宋体" w:hAnsi="宋体"/>
          <w:color w:val="000000"/>
          <w:sz w:val="24"/>
        </w:rPr>
        <w:t>明确了</w:t>
      </w:r>
      <w:r w:rsidR="00ED14C6" w:rsidRPr="00ED14C6">
        <w:rPr>
          <w:rFonts w:ascii="宋体" w:hAnsi="宋体" w:hint="eastAsia"/>
          <w:color w:val="000000"/>
          <w:sz w:val="24"/>
        </w:rPr>
        <w:t>编写与应用图片注释字典</w:t>
      </w:r>
      <w:r w:rsidR="00ED14C6">
        <w:rPr>
          <w:rFonts w:ascii="宋体" w:hAnsi="宋体" w:hint="eastAsia"/>
          <w:color w:val="000000"/>
          <w:sz w:val="24"/>
        </w:rPr>
        <w:t>的原则，</w:t>
      </w:r>
      <w:r w:rsidR="00ED14C6">
        <w:rPr>
          <w:rFonts w:ascii="宋体" w:hAnsi="宋体"/>
          <w:color w:val="000000"/>
          <w:sz w:val="24"/>
        </w:rPr>
        <w:t>编写整理了一系列</w:t>
      </w:r>
      <w:r w:rsidR="00ED14C6" w:rsidRPr="00ED14C6">
        <w:rPr>
          <w:rFonts w:ascii="宋体" w:hAnsi="宋体" w:hint="eastAsia"/>
          <w:color w:val="000000"/>
          <w:sz w:val="24"/>
        </w:rPr>
        <w:t>与语文教科书内容相配套的</w:t>
      </w:r>
      <w:r w:rsidR="00ED14C6">
        <w:rPr>
          <w:rFonts w:ascii="宋体" w:hAnsi="宋体"/>
          <w:color w:val="000000"/>
          <w:sz w:val="24"/>
        </w:rPr>
        <w:t>图片注释字典</w:t>
      </w:r>
      <w:r w:rsidR="00ED14C6">
        <w:rPr>
          <w:rFonts w:ascii="宋体" w:hAnsi="宋体" w:hint="eastAsia"/>
          <w:color w:val="000000"/>
          <w:sz w:val="24"/>
        </w:rPr>
        <w:t>，总结</w:t>
      </w:r>
      <w:r w:rsidR="00ED14C6">
        <w:rPr>
          <w:rFonts w:ascii="宋体" w:hAnsi="宋体"/>
          <w:color w:val="000000"/>
          <w:sz w:val="24"/>
        </w:rPr>
        <w:t>出不同类别词语的</w:t>
      </w:r>
      <w:r w:rsidR="00ED14C6" w:rsidRPr="00ED14C6">
        <w:rPr>
          <w:rFonts w:ascii="宋体" w:hAnsi="宋体" w:hint="eastAsia"/>
          <w:color w:val="000000"/>
          <w:sz w:val="24"/>
        </w:rPr>
        <w:t>图解技巧</w:t>
      </w:r>
      <w:r w:rsidR="001936F7">
        <w:rPr>
          <w:rFonts w:ascii="宋体" w:hAnsi="宋体"/>
          <w:color w:val="000000"/>
          <w:sz w:val="24"/>
        </w:rPr>
        <w:t>，以及在</w:t>
      </w:r>
      <w:r w:rsidR="001936F7">
        <w:rPr>
          <w:rFonts w:ascii="宋体" w:hAnsi="宋体" w:hint="eastAsia"/>
          <w:color w:val="000000"/>
          <w:sz w:val="24"/>
        </w:rPr>
        <w:t>课堂</w:t>
      </w:r>
      <w:r w:rsidR="001936F7">
        <w:rPr>
          <w:rFonts w:ascii="宋体" w:hAnsi="宋体"/>
          <w:color w:val="000000"/>
          <w:sz w:val="24"/>
        </w:rPr>
        <w:t>内外应用图解字典的总体策略</w:t>
      </w:r>
      <w:r w:rsidR="001936F7">
        <w:rPr>
          <w:rFonts w:ascii="宋体" w:hAnsi="宋体" w:hint="eastAsia"/>
          <w:color w:val="000000"/>
          <w:sz w:val="24"/>
        </w:rPr>
        <w:t>和具体</w:t>
      </w:r>
      <w:r w:rsidR="001936F7">
        <w:rPr>
          <w:rFonts w:ascii="宋体" w:hAnsi="宋体"/>
          <w:color w:val="000000"/>
          <w:sz w:val="24"/>
        </w:rPr>
        <w:t>方法。经过应用实践，聋生的</w:t>
      </w:r>
      <w:r w:rsidR="001936F7">
        <w:rPr>
          <w:rFonts w:ascii="宋体" w:hAnsi="宋体" w:hint="eastAsia"/>
          <w:color w:val="000000"/>
          <w:sz w:val="24"/>
        </w:rPr>
        <w:t>阅读</w:t>
      </w:r>
      <w:r w:rsidR="001936F7">
        <w:rPr>
          <w:rFonts w:ascii="宋体" w:hAnsi="宋体"/>
          <w:color w:val="000000"/>
          <w:sz w:val="24"/>
        </w:rPr>
        <w:t>保持、理解能力有所提高，</w:t>
      </w:r>
      <w:r w:rsidR="001C07C9">
        <w:rPr>
          <w:rFonts w:ascii="宋体" w:hAnsi="宋体"/>
          <w:color w:val="000000"/>
          <w:sz w:val="24"/>
        </w:rPr>
        <w:t>说明图解字典编写合理，</w:t>
      </w:r>
      <w:r w:rsidR="001C07C9">
        <w:rPr>
          <w:rFonts w:ascii="宋体" w:hAnsi="宋体" w:hint="eastAsia"/>
          <w:color w:val="000000"/>
          <w:sz w:val="24"/>
        </w:rPr>
        <w:t>应用</w:t>
      </w:r>
      <w:r w:rsidR="001C07C9">
        <w:rPr>
          <w:rFonts w:ascii="宋体" w:hAnsi="宋体"/>
          <w:color w:val="000000"/>
          <w:sz w:val="24"/>
        </w:rPr>
        <w:t>方法可行，能对提升聋生自主阅读能力</w:t>
      </w:r>
      <w:r w:rsidR="001C07C9">
        <w:rPr>
          <w:rFonts w:ascii="宋体" w:hAnsi="宋体" w:hint="eastAsia"/>
          <w:color w:val="000000"/>
          <w:sz w:val="24"/>
        </w:rPr>
        <w:t>产生</w:t>
      </w:r>
      <w:r w:rsidR="001C07C9">
        <w:rPr>
          <w:rFonts w:ascii="宋体" w:hAnsi="宋体"/>
          <w:color w:val="000000"/>
          <w:sz w:val="24"/>
        </w:rPr>
        <w:t>积极作用。</w:t>
      </w:r>
    </w:p>
    <w:p w14:paraId="6FA4D8A9" w14:textId="6BEC15E2" w:rsidR="00AF12D7" w:rsidRDefault="000A598B" w:rsidP="00AF12D7">
      <w:pPr>
        <w:pStyle w:val="2"/>
        <w:keepNext w:val="0"/>
        <w:keepLines w:val="0"/>
        <w:numPr>
          <w:ilvl w:val="0"/>
          <w:numId w:val="2"/>
        </w:numPr>
      </w:pPr>
      <w:bookmarkStart w:id="8" w:name="_Toc89670214"/>
      <w:r>
        <w:t>实施</w:t>
      </w:r>
      <w:r w:rsidR="00087933">
        <w:rPr>
          <w:rFonts w:hint="eastAsia"/>
        </w:rPr>
        <w:t>聋生自主阅读能力</w:t>
      </w:r>
      <w:r>
        <w:t>的测试与调查</w:t>
      </w:r>
      <w:bookmarkEnd w:id="8"/>
    </w:p>
    <w:p w14:paraId="0D820C7D" w14:textId="5E679458" w:rsidR="00976064" w:rsidRDefault="00087933" w:rsidP="009964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为了解聋</w:t>
      </w:r>
      <w:r w:rsidRPr="00087933">
        <w:rPr>
          <w:rFonts w:ascii="仿宋_GB2312" w:hAnsi="Courier New" w:cs="宋体" w:hint="eastAsia"/>
          <w:kern w:val="0"/>
          <w:sz w:val="24"/>
          <w:szCs w:val="24"/>
        </w:rPr>
        <w:t>生的自主阅读能力</w:t>
      </w:r>
      <w:r>
        <w:rPr>
          <w:rFonts w:ascii="仿宋_GB2312" w:hAnsi="Courier New" w:cs="宋体" w:hint="eastAsia"/>
          <w:kern w:val="0"/>
          <w:sz w:val="24"/>
          <w:szCs w:val="24"/>
        </w:rPr>
        <w:t>，课题组在研究初期进行了一次</w:t>
      </w:r>
      <w:r w:rsidR="00976064">
        <w:rPr>
          <w:rFonts w:ascii="仿宋_GB2312" w:hAnsi="Courier New" w:cs="宋体"/>
          <w:kern w:val="0"/>
          <w:sz w:val="24"/>
          <w:szCs w:val="24"/>
        </w:rPr>
        <w:t>阅读</w:t>
      </w:r>
      <w:r w:rsidR="00976064">
        <w:rPr>
          <w:rFonts w:ascii="仿宋_GB2312" w:hAnsi="Courier New" w:cs="宋体" w:hint="eastAsia"/>
          <w:kern w:val="0"/>
          <w:sz w:val="24"/>
          <w:szCs w:val="24"/>
        </w:rPr>
        <w:t>测试</w:t>
      </w:r>
      <w:r>
        <w:rPr>
          <w:rFonts w:ascii="仿宋_GB2312" w:hAnsi="Courier New" w:cs="宋体" w:hint="eastAsia"/>
          <w:kern w:val="0"/>
          <w:sz w:val="24"/>
          <w:szCs w:val="24"/>
        </w:rPr>
        <w:t>和一次</w:t>
      </w:r>
      <w:r w:rsidR="00976064">
        <w:rPr>
          <w:rFonts w:ascii="仿宋_GB2312" w:hAnsi="Courier New" w:cs="宋体"/>
          <w:kern w:val="0"/>
          <w:sz w:val="24"/>
          <w:szCs w:val="24"/>
        </w:rPr>
        <w:t>阅读能力</w:t>
      </w:r>
      <w:r w:rsidR="00976064">
        <w:rPr>
          <w:rFonts w:ascii="仿宋_GB2312" w:hAnsi="Courier New" w:cs="宋体" w:hint="eastAsia"/>
          <w:kern w:val="0"/>
          <w:sz w:val="24"/>
          <w:szCs w:val="24"/>
        </w:rPr>
        <w:t>调查</w:t>
      </w:r>
      <w:r>
        <w:rPr>
          <w:rFonts w:ascii="仿宋_GB2312" w:hAnsi="Courier New" w:cs="宋体" w:hint="eastAsia"/>
          <w:kern w:val="0"/>
          <w:sz w:val="24"/>
          <w:szCs w:val="24"/>
        </w:rPr>
        <w:t>。</w:t>
      </w:r>
    </w:p>
    <w:p w14:paraId="31699DB3" w14:textId="153EA67F" w:rsidR="00976064" w:rsidRDefault="00976064" w:rsidP="009964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阅读测试</w:t>
      </w:r>
      <w:r>
        <w:rPr>
          <w:rFonts w:ascii="仿宋_GB2312" w:hAnsi="Courier New" w:cs="宋体" w:hint="eastAsia"/>
          <w:kern w:val="0"/>
          <w:sz w:val="24"/>
          <w:szCs w:val="24"/>
        </w:rPr>
        <w:t>由佛山市启聪学校小学四年级至中职一年级的智力正常的聋生自主完成，</w:t>
      </w:r>
      <w:r w:rsidRPr="00976064">
        <w:rPr>
          <w:rFonts w:ascii="仿宋_GB2312" w:hAnsi="Courier New" w:cs="宋体" w:hint="eastAsia"/>
          <w:kern w:val="0"/>
          <w:sz w:val="24"/>
          <w:szCs w:val="24"/>
        </w:rPr>
        <w:t>侧重考察学生的理解性阅读能力</w:t>
      </w:r>
      <w:r>
        <w:rPr>
          <w:rFonts w:ascii="仿宋_GB2312" w:hAnsi="Courier New" w:cs="宋体"/>
          <w:kern w:val="0"/>
          <w:sz w:val="24"/>
          <w:szCs w:val="24"/>
        </w:rPr>
        <w:t>。</w:t>
      </w:r>
      <w:r w:rsidR="004306D4">
        <w:rPr>
          <w:rFonts w:ascii="仿宋_GB2312" w:hAnsi="Courier New" w:cs="宋体"/>
          <w:kern w:val="0"/>
          <w:sz w:val="24"/>
          <w:szCs w:val="24"/>
        </w:rPr>
        <w:t>分析</w:t>
      </w:r>
      <w:r>
        <w:rPr>
          <w:rFonts w:ascii="仿宋_GB2312" w:hAnsi="Courier New" w:cs="宋体"/>
          <w:kern w:val="0"/>
          <w:sz w:val="24"/>
          <w:szCs w:val="24"/>
        </w:rPr>
        <w:t>结果</w:t>
      </w:r>
      <w:r w:rsidR="004306D4">
        <w:rPr>
          <w:rFonts w:ascii="仿宋_GB2312" w:hAnsi="Courier New" w:cs="宋体" w:hint="eastAsia"/>
          <w:kern w:val="0"/>
          <w:sz w:val="24"/>
          <w:szCs w:val="24"/>
        </w:rPr>
        <w:t>可知</w:t>
      </w:r>
      <w:r w:rsidR="004306D4">
        <w:rPr>
          <w:rFonts w:ascii="仿宋_GB2312" w:hAnsi="Courier New" w:cs="宋体"/>
          <w:kern w:val="0"/>
          <w:sz w:val="24"/>
          <w:szCs w:val="24"/>
        </w:rPr>
        <w:t>：（</w:t>
      </w:r>
      <w:r w:rsidR="004306D4">
        <w:rPr>
          <w:rFonts w:ascii="仿宋_GB2312" w:hAnsi="Courier New" w:cs="宋体"/>
          <w:kern w:val="0"/>
          <w:sz w:val="24"/>
          <w:szCs w:val="24"/>
        </w:rPr>
        <w:t>1</w:t>
      </w:r>
      <w:r w:rsidR="004306D4">
        <w:rPr>
          <w:rFonts w:ascii="仿宋_GB2312" w:hAnsi="Courier New" w:cs="宋体"/>
          <w:kern w:val="0"/>
          <w:sz w:val="24"/>
          <w:szCs w:val="24"/>
        </w:rPr>
        <w:t>）</w:t>
      </w:r>
      <w:r w:rsidRPr="00976064">
        <w:rPr>
          <w:rFonts w:ascii="仿宋_GB2312" w:hAnsi="Courier New" w:cs="宋体" w:hint="eastAsia"/>
          <w:kern w:val="0"/>
          <w:sz w:val="24"/>
          <w:szCs w:val="24"/>
        </w:rPr>
        <w:t>从五年级到中职一年级</w:t>
      </w:r>
      <w:r>
        <w:rPr>
          <w:rFonts w:ascii="仿宋_GB2312" w:hAnsi="Courier New" w:cs="宋体"/>
          <w:kern w:val="0"/>
          <w:sz w:val="24"/>
          <w:szCs w:val="24"/>
        </w:rPr>
        <w:t>班级</w:t>
      </w:r>
      <w:r w:rsidRPr="00976064">
        <w:rPr>
          <w:rFonts w:ascii="仿宋_GB2312" w:hAnsi="Courier New" w:cs="宋体" w:hint="eastAsia"/>
          <w:kern w:val="0"/>
          <w:sz w:val="24"/>
          <w:szCs w:val="24"/>
        </w:rPr>
        <w:t>平均得分呈缓慢上升趋势，中学阶段个别班级学生的阅读表现相较于小学高年级阶段学生提升不显著。</w:t>
      </w:r>
      <w:r w:rsidR="004306D4">
        <w:rPr>
          <w:rFonts w:ascii="仿宋_GB2312" w:hAnsi="Courier New" w:cs="宋体" w:hint="eastAsia"/>
          <w:kern w:val="0"/>
          <w:sz w:val="24"/>
          <w:szCs w:val="24"/>
        </w:rPr>
        <w:t>（</w:t>
      </w:r>
      <w:r w:rsidR="004306D4">
        <w:rPr>
          <w:rFonts w:ascii="仿宋_GB2312" w:hAnsi="Courier New" w:cs="宋体"/>
          <w:kern w:val="0"/>
          <w:sz w:val="24"/>
          <w:szCs w:val="24"/>
        </w:rPr>
        <w:t>2</w:t>
      </w:r>
      <w:r w:rsidR="004306D4">
        <w:rPr>
          <w:rFonts w:ascii="仿宋_GB2312" w:hAnsi="Courier New" w:cs="宋体" w:hint="eastAsia"/>
          <w:kern w:val="0"/>
          <w:sz w:val="24"/>
          <w:szCs w:val="24"/>
        </w:rPr>
        <w:t>）</w:t>
      </w:r>
      <w:r>
        <w:rPr>
          <w:rFonts w:ascii="仿宋_GB2312" w:hAnsi="Courier New" w:cs="宋体"/>
          <w:kern w:val="0"/>
          <w:sz w:val="24"/>
          <w:szCs w:val="24"/>
        </w:rPr>
        <w:t>聋生在完成</w:t>
      </w:r>
      <w:r w:rsidR="004306D4">
        <w:rPr>
          <w:rFonts w:ascii="仿宋_GB2312" w:hAnsi="Courier New" w:cs="宋体" w:hint="eastAsia"/>
          <w:kern w:val="0"/>
          <w:sz w:val="24"/>
          <w:szCs w:val="24"/>
        </w:rPr>
        <w:t>不同</w:t>
      </w:r>
      <w:r w:rsidR="004306D4">
        <w:rPr>
          <w:rFonts w:ascii="仿宋_GB2312" w:hAnsi="Courier New" w:cs="宋体"/>
          <w:kern w:val="0"/>
          <w:sz w:val="24"/>
          <w:szCs w:val="24"/>
        </w:rPr>
        <w:t>的</w:t>
      </w:r>
      <w:r>
        <w:rPr>
          <w:rFonts w:ascii="仿宋_GB2312" w:hAnsi="Courier New" w:cs="宋体"/>
          <w:kern w:val="0"/>
          <w:sz w:val="24"/>
          <w:szCs w:val="24"/>
        </w:rPr>
        <w:t>阅读任务时</w:t>
      </w:r>
      <w:r w:rsidR="004306D4">
        <w:rPr>
          <w:rFonts w:ascii="仿宋_GB2312" w:hAnsi="Courier New" w:cs="宋体"/>
          <w:kern w:val="0"/>
          <w:sz w:val="24"/>
          <w:szCs w:val="24"/>
        </w:rPr>
        <w:t>遭遇的困难不同。</w:t>
      </w:r>
      <w:r w:rsidRPr="00976064">
        <w:rPr>
          <w:rFonts w:ascii="仿宋_GB2312" w:hAnsi="Courier New" w:cs="宋体" w:hint="eastAsia"/>
          <w:kern w:val="0"/>
          <w:sz w:val="24"/>
          <w:szCs w:val="24"/>
        </w:rPr>
        <w:t>整体把握</w:t>
      </w:r>
      <w:r w:rsidR="004306D4">
        <w:rPr>
          <w:rFonts w:ascii="仿宋_GB2312" w:hAnsi="Courier New" w:cs="宋体" w:hint="eastAsia"/>
          <w:kern w:val="0"/>
          <w:sz w:val="24"/>
          <w:szCs w:val="24"/>
        </w:rPr>
        <w:t>篇章</w:t>
      </w:r>
      <w:r w:rsidR="004306D4">
        <w:rPr>
          <w:rFonts w:ascii="仿宋_GB2312" w:hAnsi="Courier New" w:cs="宋体"/>
          <w:kern w:val="0"/>
          <w:sz w:val="24"/>
          <w:szCs w:val="24"/>
        </w:rPr>
        <w:t>大意</w:t>
      </w:r>
      <w:r w:rsidRPr="00976064">
        <w:rPr>
          <w:rFonts w:ascii="仿宋_GB2312" w:hAnsi="Courier New" w:cs="宋体" w:hint="eastAsia"/>
          <w:kern w:val="0"/>
          <w:sz w:val="24"/>
          <w:szCs w:val="24"/>
        </w:rPr>
        <w:t>的困难最小，</w:t>
      </w:r>
      <w:r w:rsidR="004306D4">
        <w:rPr>
          <w:rFonts w:ascii="仿宋_GB2312" w:hAnsi="Courier New" w:cs="宋体"/>
          <w:kern w:val="0"/>
          <w:sz w:val="24"/>
          <w:szCs w:val="24"/>
        </w:rPr>
        <w:t>结合上下文</w:t>
      </w:r>
      <w:r w:rsidRPr="00976064">
        <w:rPr>
          <w:rFonts w:ascii="仿宋_GB2312" w:hAnsi="Courier New" w:cs="宋体" w:hint="eastAsia"/>
          <w:kern w:val="0"/>
          <w:sz w:val="24"/>
          <w:szCs w:val="24"/>
        </w:rPr>
        <w:t>推测词义的困难次之，概括</w:t>
      </w:r>
      <w:r w:rsidR="004306D4">
        <w:rPr>
          <w:rFonts w:ascii="仿宋_GB2312" w:hAnsi="Courier New" w:cs="宋体" w:hint="eastAsia"/>
          <w:kern w:val="0"/>
          <w:sz w:val="24"/>
          <w:szCs w:val="24"/>
        </w:rPr>
        <w:t>文章</w:t>
      </w:r>
      <w:r w:rsidRPr="00976064">
        <w:rPr>
          <w:rFonts w:ascii="仿宋_GB2312" w:hAnsi="Courier New" w:cs="宋体" w:hint="eastAsia"/>
          <w:kern w:val="0"/>
          <w:sz w:val="24"/>
          <w:szCs w:val="24"/>
        </w:rPr>
        <w:t>主旨</w:t>
      </w:r>
      <w:r w:rsidR="004306D4">
        <w:rPr>
          <w:rFonts w:ascii="仿宋_GB2312" w:hAnsi="Courier New" w:cs="宋体"/>
          <w:kern w:val="0"/>
          <w:sz w:val="24"/>
          <w:szCs w:val="24"/>
        </w:rPr>
        <w:t>的</w:t>
      </w:r>
      <w:r w:rsidRPr="00976064">
        <w:rPr>
          <w:rFonts w:ascii="仿宋_GB2312" w:hAnsi="Courier New" w:cs="宋体" w:hint="eastAsia"/>
          <w:kern w:val="0"/>
          <w:sz w:val="24"/>
          <w:szCs w:val="24"/>
        </w:rPr>
        <w:t>难度最大。</w:t>
      </w:r>
      <w:r w:rsidR="004306D4">
        <w:rPr>
          <w:rFonts w:ascii="仿宋_GB2312" w:hAnsi="Courier New" w:cs="宋体"/>
          <w:kern w:val="0"/>
          <w:sz w:val="24"/>
          <w:szCs w:val="24"/>
        </w:rPr>
        <w:t>（</w:t>
      </w:r>
      <w:r w:rsidR="004306D4">
        <w:rPr>
          <w:rFonts w:ascii="仿宋_GB2312" w:hAnsi="Courier New" w:cs="宋体"/>
          <w:kern w:val="0"/>
          <w:sz w:val="24"/>
          <w:szCs w:val="24"/>
        </w:rPr>
        <w:t>3</w:t>
      </w:r>
      <w:r w:rsidR="004306D4">
        <w:rPr>
          <w:rFonts w:ascii="仿宋_GB2312" w:hAnsi="Courier New" w:cs="宋体"/>
          <w:kern w:val="0"/>
          <w:sz w:val="24"/>
          <w:szCs w:val="24"/>
        </w:rPr>
        <w:t>）</w:t>
      </w:r>
      <w:r w:rsidR="004306D4" w:rsidRPr="004306D4">
        <w:rPr>
          <w:rFonts w:ascii="仿宋_GB2312" w:hAnsi="Courier New" w:cs="宋体" w:hint="eastAsia"/>
          <w:kern w:val="0"/>
          <w:sz w:val="24"/>
          <w:szCs w:val="24"/>
        </w:rPr>
        <w:t>聋生个体阅读能力差异大。</w:t>
      </w:r>
      <w:r w:rsidR="004306D4">
        <w:rPr>
          <w:rFonts w:ascii="仿宋_GB2312" w:hAnsi="Courier New" w:cs="宋体"/>
          <w:kern w:val="0"/>
          <w:sz w:val="24"/>
          <w:szCs w:val="24"/>
        </w:rPr>
        <w:t>同一个班级里，</w:t>
      </w:r>
      <w:r w:rsidR="004306D4" w:rsidRPr="004306D4">
        <w:rPr>
          <w:rFonts w:ascii="仿宋_GB2312" w:hAnsi="Courier New" w:cs="宋体" w:hint="eastAsia"/>
          <w:kern w:val="0"/>
          <w:sz w:val="24"/>
          <w:szCs w:val="24"/>
        </w:rPr>
        <w:t>不熟练阅读者和一般熟练阅读者的占比大，熟练阅读者占比小。</w:t>
      </w:r>
    </w:p>
    <w:p w14:paraId="6AECE3DE" w14:textId="3CEEFDFE" w:rsidR="00AF12D7" w:rsidRDefault="004306D4" w:rsidP="0099645E">
      <w:pPr>
        <w:spacing w:line="360" w:lineRule="auto"/>
        <w:ind w:firstLineChars="200" w:firstLine="480"/>
        <w:rPr>
          <w:rFonts w:ascii="仿宋_GB2312" w:hAnsi="Courier New" w:cs="宋体"/>
          <w:kern w:val="0"/>
          <w:sz w:val="24"/>
          <w:szCs w:val="24"/>
        </w:rPr>
      </w:pPr>
      <w:r w:rsidRPr="004306D4">
        <w:rPr>
          <w:rFonts w:ascii="仿宋_GB2312" w:hAnsi="Courier New" w:cs="宋体"/>
          <w:kern w:val="0"/>
          <w:sz w:val="24"/>
          <w:szCs w:val="24"/>
        </w:rPr>
        <w:t>阅读</w:t>
      </w:r>
      <w:r w:rsidRPr="004306D4">
        <w:rPr>
          <w:rFonts w:ascii="仿宋_GB2312" w:hAnsi="Courier New" w:cs="宋体" w:hint="eastAsia"/>
          <w:kern w:val="0"/>
          <w:sz w:val="24"/>
          <w:szCs w:val="24"/>
        </w:rPr>
        <w:t>能力</w:t>
      </w:r>
      <w:r w:rsidR="00087933" w:rsidRPr="004306D4">
        <w:rPr>
          <w:rFonts w:ascii="仿宋_GB2312" w:hAnsi="Courier New" w:cs="宋体" w:hint="eastAsia"/>
          <w:kern w:val="0"/>
          <w:sz w:val="24"/>
          <w:szCs w:val="24"/>
        </w:rPr>
        <w:t>调查</w:t>
      </w:r>
      <w:r w:rsidR="0099645E" w:rsidRPr="004306D4">
        <w:rPr>
          <w:rFonts w:ascii="仿宋_GB2312" w:hAnsi="Courier New" w:cs="宋体" w:hint="eastAsia"/>
          <w:kern w:val="0"/>
          <w:sz w:val="24"/>
          <w:szCs w:val="24"/>
        </w:rPr>
        <w:t>以佛山市启聪学校</w:t>
      </w:r>
      <w:r w:rsidR="00087933" w:rsidRPr="004306D4">
        <w:rPr>
          <w:rFonts w:ascii="仿宋_GB2312" w:hAnsi="Courier New" w:cs="宋体"/>
          <w:kern w:val="0"/>
          <w:sz w:val="24"/>
          <w:szCs w:val="24"/>
        </w:rPr>
        <w:t>启聪部</w:t>
      </w:r>
      <w:r w:rsidR="00087933" w:rsidRPr="004306D4">
        <w:rPr>
          <w:rFonts w:ascii="仿宋_GB2312" w:hAnsi="Courier New" w:cs="宋体" w:hint="eastAsia"/>
          <w:kern w:val="0"/>
          <w:sz w:val="24"/>
          <w:szCs w:val="24"/>
        </w:rPr>
        <w:t>小学一年级至备考班的智力正常的聋生为对象，由他们的语文教师以学生的</w:t>
      </w:r>
      <w:r w:rsidR="00087933" w:rsidRPr="004306D4">
        <w:rPr>
          <w:rFonts w:ascii="仿宋_GB2312" w:hAnsi="Courier New" w:cs="宋体"/>
          <w:kern w:val="0"/>
          <w:sz w:val="24"/>
          <w:szCs w:val="24"/>
        </w:rPr>
        <w:t>阅读</w:t>
      </w:r>
      <w:r w:rsidR="00087933" w:rsidRPr="004306D4">
        <w:rPr>
          <w:rFonts w:ascii="仿宋_GB2312" w:hAnsi="Courier New" w:cs="宋体" w:hint="eastAsia"/>
          <w:kern w:val="0"/>
          <w:sz w:val="24"/>
          <w:szCs w:val="24"/>
        </w:rPr>
        <w:t>表现为依据</w:t>
      </w:r>
      <w:r w:rsidR="0099645E" w:rsidRPr="004306D4">
        <w:rPr>
          <w:rFonts w:ascii="仿宋_GB2312" w:hAnsi="Courier New" w:cs="宋体" w:hint="eastAsia"/>
          <w:kern w:val="0"/>
          <w:sz w:val="24"/>
          <w:szCs w:val="24"/>
        </w:rPr>
        <w:t>填写</w:t>
      </w:r>
      <w:r w:rsidR="00087933" w:rsidRPr="004306D4">
        <w:rPr>
          <w:rFonts w:ascii="仿宋_GB2312" w:hAnsi="Courier New" w:cs="宋体"/>
          <w:kern w:val="0"/>
          <w:sz w:val="24"/>
          <w:szCs w:val="24"/>
        </w:rPr>
        <w:t>调查问卷</w:t>
      </w:r>
      <w:r w:rsidR="00087933" w:rsidRPr="004306D4">
        <w:rPr>
          <w:rFonts w:ascii="仿宋_GB2312" w:hAnsi="Courier New" w:cs="宋体" w:hint="eastAsia"/>
          <w:kern w:val="0"/>
          <w:sz w:val="24"/>
          <w:szCs w:val="24"/>
        </w:rPr>
        <w:t>，</w:t>
      </w:r>
      <w:r w:rsidR="00087933" w:rsidRPr="004306D4">
        <w:rPr>
          <w:rFonts w:ascii="仿宋_GB2312" w:hAnsi="Courier New" w:cs="宋体"/>
          <w:kern w:val="0"/>
          <w:sz w:val="24"/>
          <w:szCs w:val="24"/>
        </w:rPr>
        <w:t>综合</w:t>
      </w:r>
      <w:r w:rsidR="00087933" w:rsidRPr="004306D4">
        <w:rPr>
          <w:rFonts w:ascii="仿宋_GB2312" w:hAnsi="Courier New" w:cs="宋体" w:hint="eastAsia"/>
          <w:kern w:val="0"/>
          <w:sz w:val="24"/>
          <w:szCs w:val="24"/>
        </w:rPr>
        <w:t>调查</w:t>
      </w:r>
      <w:r w:rsidR="00087933" w:rsidRPr="004306D4">
        <w:rPr>
          <w:rFonts w:ascii="仿宋_GB2312" w:hAnsi="Courier New" w:cs="宋体"/>
          <w:kern w:val="0"/>
          <w:sz w:val="24"/>
          <w:szCs w:val="24"/>
        </w:rPr>
        <w:t>聋生的</w:t>
      </w:r>
      <w:r w:rsidR="00087933" w:rsidRPr="004306D4">
        <w:rPr>
          <w:rFonts w:ascii="仿宋_GB2312" w:hAnsi="Courier New" w:cs="宋体" w:hint="eastAsia"/>
          <w:kern w:val="0"/>
          <w:sz w:val="24"/>
          <w:szCs w:val="24"/>
        </w:rPr>
        <w:t>理解能力、</w:t>
      </w:r>
      <w:r w:rsidR="00087933" w:rsidRPr="00087933">
        <w:rPr>
          <w:rFonts w:ascii="仿宋_GB2312" w:hAnsi="Courier New" w:cs="宋体" w:hint="eastAsia"/>
          <w:kern w:val="0"/>
          <w:sz w:val="24"/>
          <w:szCs w:val="24"/>
        </w:rPr>
        <w:t>阅读技能和基本知觉能力</w:t>
      </w:r>
      <w:r w:rsidR="00087933">
        <w:rPr>
          <w:rFonts w:ascii="仿宋_GB2312" w:hAnsi="Courier New" w:cs="宋体"/>
          <w:kern w:val="0"/>
          <w:sz w:val="24"/>
          <w:szCs w:val="24"/>
        </w:rPr>
        <w:t>。</w:t>
      </w:r>
      <w:r>
        <w:rPr>
          <w:rFonts w:ascii="仿宋_GB2312" w:hAnsi="Courier New" w:cs="宋体"/>
          <w:kern w:val="0"/>
          <w:sz w:val="24"/>
          <w:szCs w:val="24"/>
        </w:rPr>
        <w:t>分析结果可知：</w:t>
      </w:r>
      <w:r w:rsidR="00CF7754">
        <w:rPr>
          <w:rFonts w:ascii="仿宋_GB2312" w:hAnsi="Courier New" w:cs="宋体" w:hint="eastAsia"/>
          <w:kern w:val="0"/>
          <w:sz w:val="24"/>
          <w:szCs w:val="24"/>
        </w:rPr>
        <w:t>从一年级到六年级，教师对学生的阅读能力的评价主要呈上升、正向趋势，</w:t>
      </w:r>
      <w:r w:rsidR="00CF7754">
        <w:rPr>
          <w:rFonts w:ascii="仿宋_GB2312" w:hAnsi="Courier New" w:cs="宋体"/>
          <w:kern w:val="0"/>
          <w:sz w:val="24"/>
          <w:szCs w:val="24"/>
        </w:rPr>
        <w:t>从</w:t>
      </w:r>
      <w:r w:rsidR="00CF7754">
        <w:rPr>
          <w:rFonts w:ascii="仿宋_GB2312" w:hAnsi="Courier New" w:cs="宋体" w:hint="eastAsia"/>
          <w:kern w:val="0"/>
          <w:sz w:val="24"/>
          <w:szCs w:val="24"/>
        </w:rPr>
        <w:t>初中到</w:t>
      </w:r>
      <w:r w:rsidR="0074557B" w:rsidRPr="0074557B">
        <w:rPr>
          <w:rFonts w:ascii="仿宋_GB2312" w:hAnsi="Courier New" w:cs="宋体" w:hint="eastAsia"/>
          <w:kern w:val="0"/>
          <w:sz w:val="24"/>
          <w:szCs w:val="24"/>
        </w:rPr>
        <w:t>中职阶段，评价反而出现下滑的趋势。</w:t>
      </w:r>
    </w:p>
    <w:p w14:paraId="3792D968" w14:textId="5CC0B18A" w:rsidR="004306D4" w:rsidRPr="0099645E" w:rsidRDefault="004306D4" w:rsidP="0099645E">
      <w:pPr>
        <w:spacing w:line="360" w:lineRule="auto"/>
        <w:ind w:firstLineChars="200" w:firstLine="480"/>
        <w:rPr>
          <w:rFonts w:ascii="仿宋_GB2312" w:hAnsi="Courier New" w:cs="宋体"/>
          <w:kern w:val="0"/>
          <w:sz w:val="24"/>
          <w:szCs w:val="24"/>
        </w:rPr>
      </w:pPr>
      <w:r>
        <w:rPr>
          <w:rFonts w:ascii="仿宋_GB2312" w:hAnsi="Courier New" w:cs="宋体" w:hint="eastAsia"/>
          <w:kern w:val="0"/>
          <w:sz w:val="24"/>
          <w:szCs w:val="24"/>
        </w:rPr>
        <w:t>综合</w:t>
      </w:r>
      <w:r>
        <w:rPr>
          <w:rFonts w:ascii="仿宋_GB2312" w:hAnsi="Courier New" w:cs="宋体"/>
          <w:kern w:val="0"/>
          <w:sz w:val="24"/>
          <w:szCs w:val="24"/>
        </w:rPr>
        <w:t>上述结果</w:t>
      </w:r>
      <w:r>
        <w:rPr>
          <w:rFonts w:ascii="仿宋_GB2312" w:hAnsi="Courier New" w:cs="宋体" w:hint="eastAsia"/>
          <w:kern w:val="0"/>
          <w:sz w:val="24"/>
          <w:szCs w:val="24"/>
        </w:rPr>
        <w:t>可以得出</w:t>
      </w:r>
      <w:r>
        <w:rPr>
          <w:rFonts w:ascii="仿宋_GB2312" w:hAnsi="Courier New" w:cs="宋体"/>
          <w:kern w:val="0"/>
          <w:sz w:val="24"/>
          <w:szCs w:val="24"/>
        </w:rPr>
        <w:t>结论：聋生普遍存在阅读困难，阅读能力发展缓慢，</w:t>
      </w:r>
      <w:r w:rsidR="00231982">
        <w:rPr>
          <w:rFonts w:ascii="仿宋_GB2312" w:hAnsi="Courier New" w:cs="宋体"/>
          <w:kern w:val="0"/>
          <w:sz w:val="24"/>
          <w:szCs w:val="24"/>
        </w:rPr>
        <w:t>在中学后出现</w:t>
      </w:r>
      <w:r w:rsidR="00231982">
        <w:rPr>
          <w:rFonts w:ascii="仿宋_GB2312" w:hAnsi="Courier New" w:cs="宋体"/>
          <w:kern w:val="0"/>
          <w:sz w:val="24"/>
          <w:szCs w:val="24"/>
        </w:rPr>
        <w:t>“</w:t>
      </w:r>
      <w:r w:rsidR="00231982">
        <w:rPr>
          <w:rFonts w:ascii="仿宋_GB2312" w:hAnsi="Courier New" w:cs="宋体"/>
          <w:kern w:val="0"/>
          <w:sz w:val="24"/>
          <w:szCs w:val="24"/>
        </w:rPr>
        <w:t>高原</w:t>
      </w:r>
      <w:r w:rsidR="00231982">
        <w:rPr>
          <w:rFonts w:ascii="仿宋_GB2312" w:hAnsi="Courier New" w:cs="宋体" w:hint="eastAsia"/>
          <w:kern w:val="0"/>
          <w:sz w:val="24"/>
          <w:szCs w:val="24"/>
        </w:rPr>
        <w:t>效应</w:t>
      </w:r>
      <w:r w:rsidR="00231982">
        <w:rPr>
          <w:rFonts w:ascii="仿宋_GB2312" w:hAnsi="Courier New" w:cs="宋体"/>
          <w:kern w:val="0"/>
          <w:sz w:val="24"/>
          <w:szCs w:val="24"/>
        </w:rPr>
        <w:t>”</w:t>
      </w:r>
      <w:r w:rsidR="00231982">
        <w:rPr>
          <w:rFonts w:ascii="仿宋_GB2312" w:hAnsi="Courier New" w:cs="宋体"/>
          <w:kern w:val="0"/>
          <w:sz w:val="24"/>
          <w:szCs w:val="24"/>
        </w:rPr>
        <w:t>。</w:t>
      </w:r>
      <w:r w:rsidR="001E286E">
        <w:rPr>
          <w:rFonts w:ascii="仿宋_GB2312" w:hAnsi="Courier New" w:cs="宋体"/>
          <w:kern w:val="0"/>
          <w:sz w:val="24"/>
          <w:szCs w:val="24"/>
        </w:rPr>
        <w:t>此结论</w:t>
      </w:r>
      <w:r w:rsidR="001E286E">
        <w:rPr>
          <w:rFonts w:ascii="仿宋_GB2312" w:hAnsi="Courier New" w:cs="宋体" w:hint="eastAsia"/>
          <w:kern w:val="0"/>
          <w:sz w:val="24"/>
          <w:szCs w:val="24"/>
        </w:rPr>
        <w:t>符合</w:t>
      </w:r>
      <w:r w:rsidR="001E286E">
        <w:rPr>
          <w:rFonts w:ascii="仿宋_GB2312" w:hAnsi="Courier New" w:cs="宋体"/>
          <w:kern w:val="0"/>
          <w:sz w:val="24"/>
          <w:szCs w:val="24"/>
        </w:rPr>
        <w:t>聋教育界的</w:t>
      </w:r>
      <w:r w:rsidR="001E286E">
        <w:rPr>
          <w:rFonts w:ascii="仿宋_GB2312" w:hAnsi="Courier New" w:cs="宋体" w:hint="eastAsia"/>
          <w:kern w:val="0"/>
          <w:sz w:val="24"/>
          <w:szCs w:val="24"/>
        </w:rPr>
        <w:t>基本</w:t>
      </w:r>
      <w:r w:rsidR="001E286E">
        <w:rPr>
          <w:rFonts w:ascii="仿宋_GB2312" w:hAnsi="Courier New" w:cs="宋体"/>
          <w:kern w:val="0"/>
          <w:sz w:val="24"/>
          <w:szCs w:val="24"/>
        </w:rPr>
        <w:t>观点，</w:t>
      </w:r>
      <w:r w:rsidR="001E286E">
        <w:rPr>
          <w:rFonts w:ascii="仿宋_GB2312" w:hAnsi="Courier New" w:cs="宋体" w:hint="eastAsia"/>
          <w:kern w:val="0"/>
          <w:sz w:val="24"/>
          <w:szCs w:val="24"/>
        </w:rPr>
        <w:t>为</w:t>
      </w:r>
      <w:r w:rsidR="001E286E">
        <w:rPr>
          <w:rFonts w:ascii="仿宋_GB2312" w:hAnsi="Courier New" w:cs="宋体"/>
          <w:kern w:val="0"/>
          <w:sz w:val="24"/>
          <w:szCs w:val="24"/>
        </w:rPr>
        <w:t>相关的理论</w:t>
      </w:r>
      <w:r w:rsidR="001E286E">
        <w:rPr>
          <w:rFonts w:ascii="仿宋_GB2312" w:hAnsi="Courier New" w:cs="宋体" w:hint="eastAsia"/>
          <w:kern w:val="0"/>
          <w:sz w:val="24"/>
          <w:szCs w:val="24"/>
        </w:rPr>
        <w:t>提供</w:t>
      </w:r>
      <w:r w:rsidR="001E286E">
        <w:rPr>
          <w:rFonts w:ascii="仿宋_GB2312" w:hAnsi="Courier New" w:cs="宋体"/>
          <w:kern w:val="0"/>
          <w:sz w:val="24"/>
          <w:szCs w:val="24"/>
        </w:rPr>
        <w:t>了例证。</w:t>
      </w:r>
    </w:p>
    <w:p w14:paraId="32540C66" w14:textId="23639FE9" w:rsidR="00B44AF6" w:rsidRDefault="00B44AF6" w:rsidP="00B44AF6">
      <w:pPr>
        <w:pStyle w:val="2"/>
        <w:keepNext w:val="0"/>
        <w:keepLines w:val="0"/>
        <w:ind w:firstLineChars="200" w:firstLine="480"/>
      </w:pPr>
      <w:bookmarkStart w:id="9" w:name="_Toc89670215"/>
      <w:r w:rsidRPr="007467EB">
        <w:rPr>
          <w:rFonts w:hint="eastAsia"/>
        </w:rPr>
        <w:t>（</w:t>
      </w:r>
      <w:r w:rsidR="00AF12D7">
        <w:t>二</w:t>
      </w:r>
      <w:r w:rsidRPr="007467EB">
        <w:rPr>
          <w:rFonts w:hint="eastAsia"/>
        </w:rPr>
        <w:t>）</w:t>
      </w:r>
      <w:r w:rsidR="009A527B" w:rsidRPr="009A527B">
        <w:rPr>
          <w:rFonts w:hint="eastAsia"/>
        </w:rPr>
        <w:t>编写</w:t>
      </w:r>
      <w:r w:rsidR="009A527B">
        <w:t>系列</w:t>
      </w:r>
      <w:r w:rsidR="009A527B" w:rsidRPr="009A527B">
        <w:rPr>
          <w:rFonts w:hint="eastAsia"/>
        </w:rPr>
        <w:t>图片注释字典</w:t>
      </w:r>
      <w:bookmarkEnd w:id="9"/>
    </w:p>
    <w:p w14:paraId="7391200B" w14:textId="7E064D5C" w:rsidR="00B40CDA" w:rsidRPr="00B40CDA" w:rsidRDefault="00C66519" w:rsidP="00B40CDA">
      <w:pPr>
        <w:spacing w:line="360" w:lineRule="auto"/>
        <w:ind w:firstLineChars="200" w:firstLine="480"/>
        <w:rPr>
          <w:rFonts w:ascii="仿宋_GB2312" w:hAnsi="Courier New" w:cs="宋体"/>
          <w:kern w:val="0"/>
          <w:sz w:val="24"/>
          <w:szCs w:val="24"/>
        </w:rPr>
      </w:pPr>
      <w:r>
        <w:rPr>
          <w:rFonts w:ascii="仿宋_GB2312" w:hAnsi="Courier New" w:cs="宋体" w:hint="eastAsia"/>
          <w:kern w:val="0"/>
          <w:sz w:val="24"/>
          <w:szCs w:val="24"/>
        </w:rPr>
        <w:t>根据聋生的阅读行为和心理特点，</w:t>
      </w:r>
      <w:r w:rsidR="00B40CDA" w:rsidRPr="00B40CDA">
        <w:rPr>
          <w:rFonts w:ascii="仿宋_GB2312" w:hAnsi="Courier New" w:cs="宋体" w:hint="eastAsia"/>
          <w:kern w:val="0"/>
          <w:sz w:val="24"/>
          <w:szCs w:val="24"/>
        </w:rPr>
        <w:t>课题组坚持规范准确原则</w:t>
      </w:r>
      <w:r w:rsidR="009A527B">
        <w:rPr>
          <w:rFonts w:ascii="仿宋_GB2312" w:hAnsi="Courier New" w:cs="宋体"/>
          <w:kern w:val="0"/>
          <w:sz w:val="24"/>
          <w:szCs w:val="24"/>
        </w:rPr>
        <w:t>、</w:t>
      </w:r>
      <w:r w:rsidR="00B40CDA" w:rsidRPr="00B40CDA">
        <w:rPr>
          <w:rFonts w:ascii="仿宋_GB2312" w:hAnsi="Courier New" w:cs="宋体" w:hint="eastAsia"/>
          <w:kern w:val="0"/>
          <w:sz w:val="24"/>
          <w:szCs w:val="24"/>
        </w:rPr>
        <w:t>具体形象原则</w:t>
      </w:r>
      <w:r w:rsidR="00B40CDA">
        <w:rPr>
          <w:rFonts w:ascii="仿宋_GB2312" w:hAnsi="Courier New" w:cs="宋体" w:hint="eastAsia"/>
          <w:kern w:val="0"/>
          <w:sz w:val="24"/>
          <w:szCs w:val="24"/>
        </w:rPr>
        <w:t>和</w:t>
      </w:r>
      <w:r w:rsidR="00B40CDA" w:rsidRPr="00B40CDA">
        <w:rPr>
          <w:rFonts w:ascii="仿宋_GB2312" w:hAnsi="Courier New" w:cs="宋体" w:hint="eastAsia"/>
          <w:kern w:val="0"/>
          <w:sz w:val="24"/>
          <w:szCs w:val="24"/>
        </w:rPr>
        <w:t>手语直观原则</w:t>
      </w:r>
      <w:r>
        <w:rPr>
          <w:rFonts w:ascii="仿宋_GB2312" w:hAnsi="Courier New" w:cs="宋体"/>
          <w:kern w:val="0"/>
          <w:sz w:val="24"/>
          <w:szCs w:val="24"/>
        </w:rPr>
        <w:t>，</w:t>
      </w:r>
      <w:r>
        <w:rPr>
          <w:rFonts w:ascii="仿宋_GB2312" w:hAnsi="Courier New" w:cs="宋体" w:hint="eastAsia"/>
          <w:kern w:val="0"/>
          <w:sz w:val="24"/>
          <w:szCs w:val="24"/>
        </w:rPr>
        <w:t>编写图片注释字典。</w:t>
      </w:r>
    </w:p>
    <w:p w14:paraId="1F7440A8" w14:textId="64CECDF3" w:rsidR="00B44AF6" w:rsidRDefault="00C66519" w:rsidP="00F160B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编成的</w:t>
      </w:r>
      <w:r>
        <w:rPr>
          <w:rFonts w:ascii="宋体" w:eastAsia="宋体" w:hAnsi="宋体" w:cs="宋体"/>
          <w:sz w:val="24"/>
          <w:szCs w:val="24"/>
        </w:rPr>
        <w:t>图片注释字典</w:t>
      </w:r>
      <w:r>
        <w:rPr>
          <w:rFonts w:ascii="宋体" w:eastAsia="宋体" w:hAnsi="宋体" w:cs="宋体" w:hint="eastAsia"/>
          <w:sz w:val="24"/>
          <w:szCs w:val="24"/>
        </w:rPr>
        <w:t>包括</w:t>
      </w:r>
      <w:r>
        <w:rPr>
          <w:rFonts w:ascii="宋体" w:eastAsia="宋体" w:hAnsi="宋体" w:cs="宋体"/>
          <w:sz w:val="24"/>
          <w:szCs w:val="24"/>
        </w:rPr>
        <w:t>：（1）</w:t>
      </w:r>
      <w:r w:rsidRPr="00C66519">
        <w:rPr>
          <w:rFonts w:ascii="宋体" w:eastAsia="宋体" w:hAnsi="宋体" w:cs="宋体" w:hint="eastAsia"/>
          <w:sz w:val="24"/>
          <w:szCs w:val="24"/>
        </w:rPr>
        <w:t>与人民教育出版社2016年版语文教科书（七上、七下）内容相配套的图片注释字典</w:t>
      </w:r>
      <w:r w:rsidR="00A228C9">
        <w:rPr>
          <w:rFonts w:ascii="宋体" w:eastAsia="宋体" w:hAnsi="宋体" w:cs="宋体"/>
          <w:sz w:val="24"/>
          <w:szCs w:val="24"/>
        </w:rPr>
        <w:t>，</w:t>
      </w:r>
      <w:r w:rsidR="006F42FE" w:rsidRPr="006F42FE">
        <w:rPr>
          <w:rFonts w:ascii="宋体" w:eastAsia="宋体" w:hAnsi="宋体" w:cs="宋体" w:hint="eastAsia"/>
          <w:sz w:val="24"/>
          <w:szCs w:val="24"/>
        </w:rPr>
        <w:t>收录《春》等</w:t>
      </w:r>
      <w:r w:rsidR="001E286E">
        <w:rPr>
          <w:rFonts w:ascii="宋体" w:eastAsia="宋体" w:hAnsi="宋体" w:cs="宋体" w:hint="eastAsia"/>
          <w:sz w:val="24"/>
          <w:szCs w:val="24"/>
        </w:rPr>
        <w:t>16</w:t>
      </w:r>
      <w:r w:rsidR="00A228C9">
        <w:rPr>
          <w:rFonts w:ascii="宋体" w:eastAsia="宋体" w:hAnsi="宋体" w:cs="宋体" w:hint="eastAsia"/>
          <w:sz w:val="24"/>
          <w:szCs w:val="24"/>
        </w:rPr>
        <w:t>篇课文课后“读读写写”所列生字词，</w:t>
      </w:r>
      <w:r w:rsidR="001E2B5D">
        <w:rPr>
          <w:rFonts w:ascii="宋体" w:eastAsia="宋体" w:hAnsi="宋体" w:cs="宋体" w:hint="eastAsia"/>
          <w:sz w:val="24"/>
          <w:szCs w:val="24"/>
        </w:rPr>
        <w:t>有</w:t>
      </w:r>
      <w:r w:rsidR="001E286E">
        <w:rPr>
          <w:rFonts w:ascii="宋体" w:eastAsia="宋体" w:hAnsi="宋体" w:cs="宋体" w:hint="eastAsia"/>
          <w:sz w:val="24"/>
          <w:szCs w:val="24"/>
        </w:rPr>
        <w:t>250</w:t>
      </w:r>
      <w:r w:rsidR="006F42FE" w:rsidRPr="006F42FE">
        <w:rPr>
          <w:rFonts w:ascii="宋体" w:eastAsia="宋体" w:hAnsi="宋体" w:cs="宋体" w:hint="eastAsia"/>
          <w:sz w:val="24"/>
          <w:szCs w:val="24"/>
        </w:rPr>
        <w:t>个词条</w:t>
      </w:r>
      <w:r w:rsidR="00F160B6">
        <w:rPr>
          <w:rFonts w:ascii="宋体" w:eastAsia="宋体" w:hAnsi="宋体" w:cs="宋体"/>
          <w:sz w:val="24"/>
          <w:szCs w:val="24"/>
        </w:rPr>
        <w:t>；</w:t>
      </w:r>
      <w:r w:rsidR="00F160B6">
        <w:rPr>
          <w:rFonts w:ascii="宋体" w:eastAsia="宋体" w:hAnsi="宋体" w:cs="宋体" w:hint="eastAsia"/>
          <w:sz w:val="24"/>
          <w:szCs w:val="24"/>
        </w:rPr>
        <w:t>又</w:t>
      </w:r>
      <w:r w:rsidR="00A228C9">
        <w:rPr>
          <w:rFonts w:ascii="宋体" w:eastAsia="宋体" w:hAnsi="宋体" w:cs="宋体"/>
          <w:sz w:val="24"/>
          <w:szCs w:val="24"/>
        </w:rPr>
        <w:t>有古诗文分册</w:t>
      </w:r>
      <w:r w:rsidR="006F42FE" w:rsidRPr="006F42FE">
        <w:rPr>
          <w:rFonts w:ascii="宋体" w:eastAsia="宋体" w:hAnsi="宋体" w:cs="宋体" w:hint="eastAsia"/>
          <w:sz w:val="24"/>
          <w:szCs w:val="24"/>
        </w:rPr>
        <w:t>收录《木兰诗》等10</w:t>
      </w:r>
      <w:r w:rsidR="00D46083">
        <w:rPr>
          <w:rFonts w:ascii="宋体" w:eastAsia="宋体" w:hAnsi="宋体" w:cs="宋体" w:hint="eastAsia"/>
          <w:sz w:val="24"/>
          <w:szCs w:val="24"/>
        </w:rPr>
        <w:t>篇古诗文中的疑难字词，</w:t>
      </w:r>
      <w:r w:rsidR="001E2B5D">
        <w:rPr>
          <w:rFonts w:ascii="宋体" w:eastAsia="宋体" w:hAnsi="宋体" w:cs="宋体"/>
          <w:sz w:val="24"/>
          <w:szCs w:val="24"/>
        </w:rPr>
        <w:t>有</w:t>
      </w:r>
      <w:r w:rsidR="00A228C9">
        <w:rPr>
          <w:rFonts w:ascii="宋体" w:eastAsia="宋体" w:hAnsi="宋体" w:cs="宋体" w:hint="eastAsia"/>
          <w:sz w:val="24"/>
          <w:szCs w:val="24"/>
        </w:rPr>
        <w:t>99个词条，</w:t>
      </w:r>
      <w:r w:rsidR="00A228C9">
        <w:rPr>
          <w:rFonts w:ascii="宋体" w:eastAsia="宋体" w:hAnsi="宋体" w:cs="宋体"/>
          <w:sz w:val="24"/>
          <w:szCs w:val="24"/>
        </w:rPr>
        <w:t>配</w:t>
      </w:r>
      <w:r w:rsidR="006F42FE" w:rsidRPr="006F42FE">
        <w:rPr>
          <w:rFonts w:ascii="宋体" w:eastAsia="宋体" w:hAnsi="宋体" w:cs="宋体" w:hint="eastAsia"/>
          <w:sz w:val="24"/>
          <w:szCs w:val="24"/>
        </w:rPr>
        <w:t>关键词句或整篇诗文的手语图解。</w:t>
      </w:r>
      <w:r w:rsidR="00F160B6">
        <w:rPr>
          <w:rFonts w:ascii="宋体" w:eastAsia="宋体" w:hAnsi="宋体" w:cs="宋体"/>
          <w:sz w:val="24"/>
          <w:szCs w:val="24"/>
        </w:rPr>
        <w:t>（2）与</w:t>
      </w:r>
      <w:r w:rsidR="00B61E61" w:rsidRPr="00B61E61">
        <w:rPr>
          <w:rFonts w:ascii="宋体" w:eastAsia="宋体" w:hAnsi="宋体" w:cs="宋体" w:hint="eastAsia"/>
          <w:sz w:val="24"/>
          <w:szCs w:val="24"/>
        </w:rPr>
        <w:t>全日制聋校实验教材语文</w:t>
      </w:r>
      <w:r w:rsidR="00F160B6" w:rsidRPr="00F160B6">
        <w:rPr>
          <w:rFonts w:ascii="宋体" w:eastAsia="宋体" w:hAnsi="宋体" w:cs="宋体" w:hint="eastAsia"/>
          <w:sz w:val="24"/>
          <w:szCs w:val="24"/>
        </w:rPr>
        <w:t>（</w:t>
      </w:r>
      <w:r w:rsidR="00B61E61">
        <w:rPr>
          <w:rFonts w:ascii="宋体" w:eastAsia="宋体" w:hAnsi="宋体" w:cs="宋体"/>
          <w:sz w:val="24"/>
          <w:szCs w:val="24"/>
        </w:rPr>
        <w:t>第</w:t>
      </w:r>
      <w:r w:rsidR="00F160B6">
        <w:rPr>
          <w:rFonts w:ascii="宋体" w:eastAsia="宋体" w:hAnsi="宋体" w:cs="宋体"/>
          <w:sz w:val="24"/>
          <w:szCs w:val="24"/>
        </w:rPr>
        <w:t>十二册</w:t>
      </w:r>
      <w:r w:rsidR="00A228C9">
        <w:rPr>
          <w:rFonts w:ascii="宋体" w:eastAsia="宋体" w:hAnsi="宋体" w:cs="宋体" w:hint="eastAsia"/>
          <w:sz w:val="24"/>
          <w:szCs w:val="24"/>
        </w:rPr>
        <w:t>）内容相配套的图片注释字典，</w:t>
      </w:r>
      <w:r w:rsidR="00B61E61">
        <w:rPr>
          <w:rFonts w:ascii="宋体" w:eastAsia="宋体" w:hAnsi="宋体" w:cs="宋体"/>
          <w:sz w:val="24"/>
          <w:szCs w:val="24"/>
        </w:rPr>
        <w:t>收录《难忘的日子》等19</w:t>
      </w:r>
      <w:r w:rsidR="00B61E61">
        <w:rPr>
          <w:rFonts w:ascii="宋体" w:eastAsia="宋体" w:hAnsi="宋体" w:cs="宋体" w:hint="eastAsia"/>
          <w:sz w:val="24"/>
          <w:szCs w:val="24"/>
        </w:rPr>
        <w:t>篇</w:t>
      </w:r>
      <w:r w:rsidR="00B61E61">
        <w:rPr>
          <w:rFonts w:ascii="宋体" w:eastAsia="宋体" w:hAnsi="宋体" w:cs="宋体"/>
          <w:sz w:val="24"/>
          <w:szCs w:val="24"/>
        </w:rPr>
        <w:t>课文的疑难词语，</w:t>
      </w:r>
      <w:r w:rsidR="00A228C9">
        <w:rPr>
          <w:rFonts w:ascii="宋体" w:eastAsia="宋体" w:hAnsi="宋体" w:cs="宋体"/>
          <w:sz w:val="24"/>
          <w:szCs w:val="24"/>
        </w:rPr>
        <w:t>共计</w:t>
      </w:r>
      <w:r w:rsidR="00A228C9">
        <w:rPr>
          <w:rFonts w:ascii="宋体" w:eastAsia="宋体" w:hAnsi="宋体" w:cs="宋体" w:hint="eastAsia"/>
          <w:sz w:val="24"/>
          <w:szCs w:val="24"/>
        </w:rPr>
        <w:t>126</w:t>
      </w:r>
      <w:r w:rsidR="00B61E61">
        <w:rPr>
          <w:rFonts w:ascii="宋体" w:eastAsia="宋体" w:hAnsi="宋体" w:cs="宋体" w:hint="eastAsia"/>
          <w:sz w:val="24"/>
          <w:szCs w:val="24"/>
        </w:rPr>
        <w:t>个</w:t>
      </w:r>
      <w:r w:rsidR="00B61E61">
        <w:rPr>
          <w:rFonts w:ascii="宋体" w:eastAsia="宋体" w:hAnsi="宋体" w:cs="宋体"/>
          <w:sz w:val="24"/>
          <w:szCs w:val="24"/>
        </w:rPr>
        <w:t>词条。（3）与聋校语文教科书</w:t>
      </w:r>
      <w:r w:rsidR="00B61E61" w:rsidRPr="00F160B6">
        <w:rPr>
          <w:rFonts w:ascii="宋体" w:eastAsia="宋体" w:hAnsi="宋体" w:cs="宋体" w:hint="eastAsia"/>
          <w:sz w:val="24"/>
          <w:szCs w:val="24"/>
        </w:rPr>
        <w:t>（</w:t>
      </w:r>
      <w:r w:rsidR="00B61E61">
        <w:rPr>
          <w:rFonts w:ascii="宋体" w:eastAsia="宋体" w:hAnsi="宋体" w:cs="宋体"/>
          <w:sz w:val="24"/>
          <w:szCs w:val="24"/>
        </w:rPr>
        <w:t>第一册</w:t>
      </w:r>
      <w:r w:rsidR="00A228C9">
        <w:rPr>
          <w:rFonts w:ascii="宋体" w:eastAsia="宋体" w:hAnsi="宋体" w:cs="宋体" w:hint="eastAsia"/>
          <w:sz w:val="24"/>
          <w:szCs w:val="24"/>
        </w:rPr>
        <w:t>）内容相配套的图片注释字典，</w:t>
      </w:r>
      <w:r w:rsidR="00B61E61">
        <w:rPr>
          <w:rFonts w:ascii="宋体" w:eastAsia="宋体" w:hAnsi="宋体" w:cs="宋体"/>
          <w:sz w:val="24"/>
          <w:szCs w:val="24"/>
        </w:rPr>
        <w:t>收录85</w:t>
      </w:r>
      <w:r w:rsidR="00B61E61">
        <w:rPr>
          <w:rFonts w:ascii="宋体" w:eastAsia="宋体" w:hAnsi="宋体" w:cs="宋体" w:hint="eastAsia"/>
          <w:sz w:val="24"/>
          <w:szCs w:val="24"/>
        </w:rPr>
        <w:t>个字</w:t>
      </w:r>
      <w:r w:rsidR="00B61E61">
        <w:rPr>
          <w:rFonts w:ascii="宋体" w:eastAsia="宋体" w:hAnsi="宋体" w:cs="宋体"/>
          <w:sz w:val="24"/>
          <w:szCs w:val="24"/>
        </w:rPr>
        <w:t>条。</w:t>
      </w:r>
    </w:p>
    <w:p w14:paraId="7C15DBC4" w14:textId="5DD6A3EE" w:rsidR="001E2B5D" w:rsidRDefault="001E2B5D" w:rsidP="00F160B6">
      <w:pPr>
        <w:spacing w:line="360" w:lineRule="auto"/>
        <w:ind w:firstLineChars="200" w:firstLine="480"/>
        <w:rPr>
          <w:rFonts w:ascii="宋体" w:hAnsi="宋体" w:cs="宋体"/>
          <w:sz w:val="24"/>
          <w:szCs w:val="24"/>
        </w:rPr>
      </w:pPr>
      <w:r>
        <w:rPr>
          <w:rFonts w:ascii="宋体" w:hAnsi="宋体" w:cs="宋体"/>
          <w:sz w:val="24"/>
          <w:szCs w:val="24"/>
        </w:rPr>
        <w:t>这些图片注释</w:t>
      </w:r>
      <w:r w:rsidRPr="001E2B5D">
        <w:rPr>
          <w:rFonts w:ascii="宋体" w:hAnsi="宋体" w:cs="宋体" w:hint="eastAsia"/>
          <w:sz w:val="24"/>
          <w:szCs w:val="24"/>
        </w:rPr>
        <w:t>字典</w:t>
      </w:r>
      <w:r>
        <w:rPr>
          <w:rFonts w:ascii="宋体" w:hAnsi="宋体" w:cs="宋体"/>
          <w:sz w:val="24"/>
          <w:szCs w:val="24"/>
        </w:rPr>
        <w:t>的</w:t>
      </w:r>
      <w:r w:rsidRPr="001E2B5D">
        <w:rPr>
          <w:rFonts w:ascii="宋体" w:hAnsi="宋体" w:cs="宋体" w:hint="eastAsia"/>
          <w:sz w:val="24"/>
          <w:szCs w:val="24"/>
        </w:rPr>
        <w:t>每个词条都由音形意、图解和例句构成。其中，音形意部分以规范的工具书为依据，体现了规范准确原则。图解和例句则需要编写组细心选择和精心加工，体现了具体形象原则。词语的词性不同，选择和加工的难度不同。一般来说，图解名词的难度小，四字词、动词、形容词的难度大，古诗文中的字词难度更大。</w:t>
      </w:r>
      <w:r>
        <w:rPr>
          <w:rFonts w:ascii="宋体" w:hAnsi="宋体" w:cs="宋体" w:hint="eastAsia"/>
          <w:sz w:val="24"/>
          <w:szCs w:val="24"/>
        </w:rPr>
        <w:t>要</w:t>
      </w:r>
      <w:r>
        <w:rPr>
          <w:rFonts w:ascii="宋体" w:hAnsi="宋体" w:cs="宋体"/>
          <w:sz w:val="24"/>
          <w:szCs w:val="24"/>
        </w:rPr>
        <w:t>提</w:t>
      </w:r>
      <w:r>
        <w:rPr>
          <w:rFonts w:ascii="宋体" w:hAnsi="宋体" w:cs="宋体" w:hint="eastAsia"/>
          <w:sz w:val="24"/>
          <w:szCs w:val="24"/>
        </w:rPr>
        <w:t>升</w:t>
      </w:r>
      <w:r w:rsidRPr="001E2B5D">
        <w:rPr>
          <w:rFonts w:ascii="宋体" w:hAnsi="宋体" w:cs="宋体" w:hint="eastAsia"/>
          <w:sz w:val="24"/>
          <w:szCs w:val="24"/>
        </w:rPr>
        <w:t>图解</w:t>
      </w:r>
      <w:r>
        <w:rPr>
          <w:rFonts w:ascii="宋体" w:hAnsi="宋体" w:cs="宋体" w:hint="eastAsia"/>
          <w:sz w:val="24"/>
          <w:szCs w:val="24"/>
        </w:rPr>
        <w:t>质量</w:t>
      </w:r>
      <w:r>
        <w:rPr>
          <w:rFonts w:ascii="宋体" w:hAnsi="宋体" w:cs="宋体"/>
          <w:sz w:val="24"/>
          <w:szCs w:val="24"/>
        </w:rPr>
        <w:t>，</w:t>
      </w:r>
      <w:r w:rsidR="004C6A4E">
        <w:rPr>
          <w:rFonts w:ascii="宋体" w:hAnsi="宋体" w:cs="宋体" w:hint="eastAsia"/>
          <w:sz w:val="24"/>
          <w:szCs w:val="24"/>
        </w:rPr>
        <w:t>要</w:t>
      </w:r>
      <w:r w:rsidR="004C6A4E">
        <w:rPr>
          <w:rFonts w:ascii="宋体" w:hAnsi="宋体" w:cs="宋体"/>
          <w:sz w:val="24"/>
          <w:szCs w:val="24"/>
        </w:rPr>
        <w:t>注意几点：</w:t>
      </w:r>
      <w:r w:rsidRPr="001E2B5D">
        <w:rPr>
          <w:rFonts w:ascii="宋体" w:hAnsi="宋体" w:cs="宋体" w:hint="eastAsia"/>
          <w:sz w:val="24"/>
          <w:szCs w:val="24"/>
        </w:rPr>
        <w:t>借</w:t>
      </w:r>
      <w:r>
        <w:rPr>
          <w:rFonts w:ascii="宋体" w:hAnsi="宋体" w:cs="宋体"/>
          <w:sz w:val="24"/>
          <w:szCs w:val="24"/>
        </w:rPr>
        <w:t>助</w:t>
      </w:r>
      <w:r w:rsidRPr="001E2B5D">
        <w:rPr>
          <w:rFonts w:ascii="宋体" w:hAnsi="宋体" w:cs="宋体" w:hint="eastAsia"/>
          <w:sz w:val="24"/>
          <w:szCs w:val="24"/>
        </w:rPr>
        <w:t>生活化情境</w:t>
      </w:r>
      <w:r w:rsidR="001543A7">
        <w:rPr>
          <w:rFonts w:ascii="宋体" w:hAnsi="宋体" w:cs="宋体"/>
          <w:sz w:val="24"/>
          <w:szCs w:val="24"/>
        </w:rPr>
        <w:t>，在</w:t>
      </w:r>
      <w:r>
        <w:rPr>
          <w:rFonts w:ascii="宋体" w:hAnsi="宋体" w:cs="宋体"/>
          <w:sz w:val="24"/>
          <w:szCs w:val="24"/>
        </w:rPr>
        <w:t>例句</w:t>
      </w:r>
      <w:r w:rsidR="001543A7">
        <w:rPr>
          <w:rFonts w:ascii="宋体" w:hAnsi="宋体" w:cs="宋体"/>
          <w:sz w:val="24"/>
          <w:szCs w:val="24"/>
        </w:rPr>
        <w:t>中</w:t>
      </w:r>
      <w:r w:rsidRPr="001E2B5D">
        <w:rPr>
          <w:rFonts w:ascii="宋体" w:hAnsi="宋体" w:cs="宋体" w:hint="eastAsia"/>
          <w:sz w:val="24"/>
          <w:szCs w:val="24"/>
        </w:rPr>
        <w:t>扩充细节</w:t>
      </w:r>
      <w:r w:rsidR="001543A7">
        <w:rPr>
          <w:rFonts w:ascii="宋体" w:hAnsi="宋体" w:cs="宋体"/>
          <w:sz w:val="24"/>
          <w:szCs w:val="24"/>
        </w:rPr>
        <w:t>、</w:t>
      </w:r>
      <w:r w:rsidR="001543A7" w:rsidRPr="001E2B5D">
        <w:rPr>
          <w:rFonts w:ascii="宋体" w:hAnsi="宋体" w:cs="宋体" w:hint="eastAsia"/>
          <w:sz w:val="24"/>
          <w:szCs w:val="24"/>
        </w:rPr>
        <w:t>巧用近反义词</w:t>
      </w:r>
      <w:r>
        <w:rPr>
          <w:rFonts w:ascii="宋体" w:hAnsi="宋体" w:cs="宋体"/>
          <w:sz w:val="24"/>
          <w:szCs w:val="24"/>
        </w:rPr>
        <w:t>阐释词义</w:t>
      </w:r>
      <w:r w:rsidR="001543A7">
        <w:rPr>
          <w:rFonts w:ascii="宋体" w:hAnsi="宋体" w:cs="宋体"/>
          <w:sz w:val="24"/>
          <w:szCs w:val="24"/>
        </w:rPr>
        <w:t>，</w:t>
      </w:r>
      <w:r w:rsidR="001543A7">
        <w:rPr>
          <w:rFonts w:ascii="宋体" w:hAnsi="宋体" w:cs="宋体" w:hint="eastAsia"/>
          <w:sz w:val="24"/>
          <w:szCs w:val="24"/>
        </w:rPr>
        <w:t>图</w:t>
      </w:r>
      <w:r w:rsidR="001543A7">
        <w:rPr>
          <w:rFonts w:ascii="宋体" w:hAnsi="宋体" w:cs="宋体"/>
          <w:sz w:val="24"/>
          <w:szCs w:val="24"/>
        </w:rPr>
        <w:t>片要</w:t>
      </w:r>
      <w:r w:rsidR="001543A7">
        <w:rPr>
          <w:rFonts w:ascii="宋体" w:hAnsi="宋体" w:cs="宋体" w:hint="eastAsia"/>
          <w:sz w:val="24"/>
          <w:szCs w:val="24"/>
        </w:rPr>
        <w:t>符合</w:t>
      </w:r>
      <w:r w:rsidR="001543A7">
        <w:rPr>
          <w:rFonts w:ascii="宋体" w:hAnsi="宋体" w:cs="宋体"/>
          <w:sz w:val="24"/>
          <w:szCs w:val="24"/>
        </w:rPr>
        <w:t>聋生</w:t>
      </w:r>
      <w:r w:rsidR="001543A7" w:rsidRPr="001543A7">
        <w:rPr>
          <w:rFonts w:ascii="宋体" w:hAnsi="宋体" w:cs="宋体" w:hint="eastAsia"/>
          <w:sz w:val="24"/>
          <w:szCs w:val="24"/>
        </w:rPr>
        <w:t>直观</w:t>
      </w:r>
      <w:r w:rsidR="001543A7">
        <w:rPr>
          <w:rFonts w:ascii="宋体" w:hAnsi="宋体" w:cs="宋体"/>
          <w:sz w:val="24"/>
          <w:szCs w:val="24"/>
        </w:rPr>
        <w:t>的思维特点。</w:t>
      </w:r>
    </w:p>
    <w:p w14:paraId="4FBEE82C" w14:textId="21D21D2E" w:rsidR="001E2B5D" w:rsidRDefault="001543A7" w:rsidP="00F160B6">
      <w:pPr>
        <w:spacing w:line="360" w:lineRule="auto"/>
        <w:ind w:firstLineChars="200" w:firstLine="480"/>
        <w:rPr>
          <w:rFonts w:ascii="宋体" w:hAnsi="宋体" w:cs="宋体"/>
          <w:sz w:val="24"/>
          <w:szCs w:val="24"/>
        </w:rPr>
      </w:pPr>
      <w:r>
        <w:rPr>
          <w:rFonts w:ascii="宋体" w:hAnsi="宋体" w:cs="宋体"/>
          <w:sz w:val="24"/>
          <w:szCs w:val="24"/>
        </w:rPr>
        <w:t>上述</w:t>
      </w:r>
      <w:r w:rsidR="004C6A4E">
        <w:rPr>
          <w:rFonts w:ascii="宋体" w:hAnsi="宋体" w:cs="宋体"/>
          <w:sz w:val="24"/>
          <w:szCs w:val="24"/>
        </w:rPr>
        <w:t>字典</w:t>
      </w:r>
      <w:r w:rsidR="004C6A4E">
        <w:rPr>
          <w:rFonts w:ascii="宋体" w:hAnsi="宋体" w:cs="宋体" w:hint="eastAsia"/>
          <w:sz w:val="24"/>
          <w:szCs w:val="24"/>
        </w:rPr>
        <w:t>是</w:t>
      </w:r>
      <w:r w:rsidR="00C67D05">
        <w:rPr>
          <w:rFonts w:ascii="宋体" w:hAnsi="宋体" w:cs="宋体"/>
          <w:sz w:val="24"/>
          <w:szCs w:val="24"/>
        </w:rPr>
        <w:t>课题成员</w:t>
      </w:r>
      <w:r w:rsidR="004C6A4E">
        <w:rPr>
          <w:rFonts w:ascii="宋体" w:hAnsi="宋体" w:cs="宋体"/>
          <w:sz w:val="24"/>
          <w:szCs w:val="24"/>
        </w:rPr>
        <w:t>教育教学</w:t>
      </w:r>
      <w:r w:rsidR="004C6A4E">
        <w:rPr>
          <w:rFonts w:ascii="宋体" w:hAnsi="宋体" w:cs="宋体" w:hint="eastAsia"/>
          <w:sz w:val="24"/>
          <w:szCs w:val="24"/>
        </w:rPr>
        <w:t>智慧</w:t>
      </w:r>
      <w:r w:rsidR="004C6A4E">
        <w:rPr>
          <w:rFonts w:ascii="宋体" w:hAnsi="宋体" w:cs="宋体"/>
          <w:sz w:val="24"/>
          <w:szCs w:val="24"/>
        </w:rPr>
        <w:t>的</w:t>
      </w:r>
      <w:r w:rsidR="004C6A4E">
        <w:rPr>
          <w:rFonts w:ascii="宋体" w:hAnsi="宋体" w:cs="宋体" w:hint="eastAsia"/>
          <w:sz w:val="24"/>
          <w:szCs w:val="24"/>
        </w:rPr>
        <w:t>结晶</w:t>
      </w:r>
      <w:r w:rsidR="004C6A4E">
        <w:rPr>
          <w:rFonts w:ascii="宋体" w:hAnsi="宋体" w:cs="宋体"/>
          <w:sz w:val="24"/>
          <w:szCs w:val="24"/>
        </w:rPr>
        <w:t>，</w:t>
      </w:r>
      <w:r w:rsidR="00C67D05">
        <w:rPr>
          <w:rFonts w:ascii="宋体" w:hAnsi="宋体" w:cs="宋体"/>
          <w:sz w:val="24"/>
          <w:szCs w:val="24"/>
        </w:rPr>
        <w:t>为聋生的语文</w:t>
      </w:r>
      <w:r w:rsidR="00C67D05">
        <w:rPr>
          <w:rFonts w:ascii="宋体" w:hAnsi="宋体" w:cs="宋体" w:hint="eastAsia"/>
          <w:sz w:val="24"/>
          <w:szCs w:val="24"/>
        </w:rPr>
        <w:t>课程</w:t>
      </w:r>
      <w:r w:rsidR="00C67D05">
        <w:rPr>
          <w:rFonts w:ascii="宋体" w:hAnsi="宋体" w:cs="宋体"/>
          <w:sz w:val="24"/>
          <w:szCs w:val="24"/>
        </w:rPr>
        <w:t>的学习提供了宝贵的学习辅助材料，</w:t>
      </w:r>
      <w:r w:rsidR="004C6A4E">
        <w:rPr>
          <w:rFonts w:ascii="宋体" w:hAnsi="宋体" w:cs="宋体" w:hint="eastAsia"/>
          <w:sz w:val="24"/>
          <w:szCs w:val="24"/>
        </w:rPr>
        <w:t>为</w:t>
      </w:r>
      <w:r w:rsidR="00C67D05">
        <w:rPr>
          <w:rFonts w:ascii="宋体" w:hAnsi="宋体" w:cs="宋体"/>
          <w:sz w:val="24"/>
          <w:szCs w:val="24"/>
        </w:rPr>
        <w:t>课题后续研究的顺利</w:t>
      </w:r>
      <w:r w:rsidR="00C67D05">
        <w:rPr>
          <w:rFonts w:ascii="宋体" w:hAnsi="宋体" w:cs="宋体" w:hint="eastAsia"/>
          <w:sz w:val="24"/>
          <w:szCs w:val="24"/>
        </w:rPr>
        <w:t>推进</w:t>
      </w:r>
      <w:r w:rsidR="00C67D05">
        <w:rPr>
          <w:rFonts w:ascii="宋体" w:hAnsi="宋体" w:cs="宋体"/>
          <w:sz w:val="24"/>
          <w:szCs w:val="24"/>
        </w:rPr>
        <w:t>提供了坚实的保障。</w:t>
      </w:r>
    </w:p>
    <w:p w14:paraId="32593B06" w14:textId="6BC60133" w:rsidR="00B44AF6" w:rsidRPr="00285300" w:rsidRDefault="00B44AF6" w:rsidP="00B44AF6">
      <w:pPr>
        <w:pStyle w:val="2"/>
        <w:keepNext w:val="0"/>
        <w:keepLines w:val="0"/>
        <w:ind w:firstLineChars="200" w:firstLine="480"/>
        <w:rPr>
          <w:rFonts w:ascii="宋体" w:hAnsi="宋体"/>
          <w:color w:val="000000"/>
          <w:szCs w:val="24"/>
        </w:rPr>
      </w:pPr>
      <w:bookmarkStart w:id="10" w:name="_Toc89670216"/>
      <w:r w:rsidRPr="005E291B">
        <w:rPr>
          <w:rFonts w:ascii="宋体" w:hAnsi="宋体" w:hint="eastAsia"/>
          <w:color w:val="000000"/>
          <w:szCs w:val="24"/>
        </w:rPr>
        <w:t>（三）</w:t>
      </w:r>
      <w:r w:rsidR="00C67D05" w:rsidRPr="005E291B">
        <w:rPr>
          <w:rFonts w:ascii="宋体" w:hAnsi="宋体"/>
          <w:color w:val="000000"/>
          <w:szCs w:val="24"/>
        </w:rPr>
        <w:t>应用</w:t>
      </w:r>
      <w:r w:rsidR="00C67D05" w:rsidRPr="005E291B">
        <w:rPr>
          <w:rFonts w:ascii="宋体" w:hAnsi="宋体" w:hint="eastAsia"/>
          <w:color w:val="000000"/>
          <w:szCs w:val="24"/>
        </w:rPr>
        <w:t>图片注释字典</w:t>
      </w:r>
      <w:r w:rsidR="00C67D05" w:rsidRPr="005E291B">
        <w:rPr>
          <w:rFonts w:ascii="宋体" w:hAnsi="宋体"/>
          <w:color w:val="000000"/>
          <w:szCs w:val="24"/>
        </w:rPr>
        <w:t>的实践</w:t>
      </w:r>
      <w:bookmarkEnd w:id="10"/>
    </w:p>
    <w:p w14:paraId="2628F78B" w14:textId="05BE75D5" w:rsidR="00C67D05" w:rsidRDefault="00B379A8" w:rsidP="00B379A8">
      <w:pPr>
        <w:spacing w:line="360" w:lineRule="auto"/>
        <w:ind w:firstLineChars="200" w:firstLine="480"/>
        <w:rPr>
          <w:rFonts w:ascii="宋体" w:hAnsi="宋体" w:cs="宋体"/>
          <w:sz w:val="24"/>
          <w:szCs w:val="24"/>
        </w:rPr>
      </w:pPr>
      <w:r w:rsidRPr="00B379A8">
        <w:rPr>
          <w:rFonts w:ascii="宋体" w:hAnsi="宋体" w:cs="宋体"/>
          <w:sz w:val="24"/>
          <w:szCs w:val="24"/>
        </w:rPr>
        <w:t>课题组</w:t>
      </w:r>
      <w:r>
        <w:rPr>
          <w:rFonts w:ascii="宋体" w:hAnsi="宋体" w:cs="宋体"/>
          <w:sz w:val="24"/>
          <w:szCs w:val="24"/>
        </w:rPr>
        <w:t>在</w:t>
      </w:r>
      <w:r w:rsidRPr="00B379A8">
        <w:rPr>
          <w:rFonts w:ascii="宋体" w:hAnsi="宋体" w:cs="宋体"/>
          <w:sz w:val="24"/>
          <w:szCs w:val="24"/>
        </w:rPr>
        <w:t>阅读模式、</w:t>
      </w:r>
      <w:r w:rsidRPr="00B379A8">
        <w:rPr>
          <w:rFonts w:ascii="宋体" w:hAnsi="宋体" w:cs="宋体" w:hint="eastAsia"/>
          <w:sz w:val="24"/>
          <w:szCs w:val="24"/>
        </w:rPr>
        <w:t>图式</w:t>
      </w:r>
      <w:r w:rsidRPr="00B379A8">
        <w:rPr>
          <w:rFonts w:ascii="宋体" w:hAnsi="宋体" w:cs="宋体"/>
          <w:sz w:val="24"/>
          <w:szCs w:val="24"/>
        </w:rPr>
        <w:t>以及情境教学理论</w:t>
      </w:r>
      <w:r>
        <w:rPr>
          <w:rFonts w:ascii="宋体" w:hAnsi="宋体" w:cs="宋体"/>
          <w:sz w:val="24"/>
          <w:szCs w:val="24"/>
        </w:rPr>
        <w:t>的指导下</w:t>
      </w:r>
      <w:r w:rsidRPr="00B379A8">
        <w:rPr>
          <w:rFonts w:ascii="宋体" w:hAnsi="宋体" w:cs="宋体"/>
          <w:sz w:val="24"/>
          <w:szCs w:val="24"/>
        </w:rPr>
        <w:t>，</w:t>
      </w:r>
      <w:r>
        <w:rPr>
          <w:rFonts w:ascii="宋体" w:hAnsi="宋体" w:cs="宋体"/>
          <w:sz w:val="24"/>
          <w:szCs w:val="24"/>
        </w:rPr>
        <w:t>提出</w:t>
      </w:r>
      <w:r w:rsidR="00E5760A">
        <w:rPr>
          <w:rFonts w:ascii="宋体" w:hAnsi="宋体" w:cs="宋体"/>
          <w:sz w:val="24"/>
          <w:szCs w:val="24"/>
        </w:rPr>
        <w:t>应用图解字典的</w:t>
      </w:r>
      <w:r w:rsidR="0067127A">
        <w:rPr>
          <w:rFonts w:ascii="宋体" w:hAnsi="宋体" w:cs="宋体"/>
          <w:sz w:val="24"/>
          <w:szCs w:val="24"/>
        </w:rPr>
        <w:t>课堂教学</w:t>
      </w:r>
      <w:r w:rsidR="00E5760A">
        <w:rPr>
          <w:rFonts w:ascii="宋体" w:hAnsi="宋体" w:cs="宋体"/>
          <w:sz w:val="24"/>
          <w:szCs w:val="24"/>
        </w:rPr>
        <w:t>策略包括</w:t>
      </w:r>
      <w:r>
        <w:rPr>
          <w:rFonts w:ascii="宋体" w:hAnsi="宋体" w:cs="宋体"/>
          <w:sz w:val="24"/>
          <w:szCs w:val="24"/>
        </w:rPr>
        <w:t>鼓励表达</w:t>
      </w:r>
      <w:r w:rsidR="00E5760A">
        <w:rPr>
          <w:rFonts w:ascii="宋体" w:hAnsi="宋体" w:cs="宋体"/>
          <w:sz w:val="24"/>
          <w:szCs w:val="24"/>
        </w:rPr>
        <w:t>，</w:t>
      </w:r>
      <w:r>
        <w:rPr>
          <w:rFonts w:ascii="宋体" w:hAnsi="宋体" w:cs="宋体"/>
          <w:sz w:val="24"/>
          <w:szCs w:val="24"/>
        </w:rPr>
        <w:t>联系生活</w:t>
      </w:r>
      <w:r w:rsidR="00E5760A">
        <w:rPr>
          <w:rFonts w:ascii="宋体" w:hAnsi="宋体" w:cs="宋体"/>
          <w:sz w:val="24"/>
          <w:szCs w:val="24"/>
        </w:rPr>
        <w:t>，</w:t>
      </w:r>
      <w:r>
        <w:rPr>
          <w:rFonts w:ascii="宋体" w:hAnsi="宋体" w:cs="宋体"/>
          <w:sz w:val="24"/>
          <w:szCs w:val="24"/>
        </w:rPr>
        <w:t>构建信息</w:t>
      </w:r>
      <w:r w:rsidR="00E5760A">
        <w:rPr>
          <w:rFonts w:ascii="宋体" w:hAnsi="宋体" w:cs="宋体"/>
          <w:sz w:val="24"/>
          <w:szCs w:val="24"/>
        </w:rPr>
        <w:t>，</w:t>
      </w:r>
      <w:r>
        <w:rPr>
          <w:rFonts w:ascii="宋体" w:hAnsi="宋体" w:cs="宋体"/>
          <w:sz w:val="24"/>
          <w:szCs w:val="24"/>
        </w:rPr>
        <w:t>提出疑问</w:t>
      </w:r>
      <w:r w:rsidR="00E5760A">
        <w:rPr>
          <w:rFonts w:ascii="宋体" w:hAnsi="宋体" w:cs="宋体"/>
          <w:sz w:val="24"/>
          <w:szCs w:val="24"/>
        </w:rPr>
        <w:t>。经过实践，</w:t>
      </w:r>
      <w:r w:rsidR="00E5760A">
        <w:rPr>
          <w:rFonts w:ascii="宋体" w:hAnsi="宋体" w:cs="宋体" w:hint="eastAsia"/>
          <w:sz w:val="24"/>
          <w:szCs w:val="24"/>
        </w:rPr>
        <w:t>进</w:t>
      </w:r>
      <w:r w:rsidR="00E5760A">
        <w:rPr>
          <w:rFonts w:ascii="宋体" w:hAnsi="宋体" w:cs="宋体"/>
          <w:sz w:val="24"/>
          <w:szCs w:val="24"/>
        </w:rPr>
        <w:t>一步</w:t>
      </w:r>
      <w:r w:rsidR="00E5760A" w:rsidRPr="00E5760A">
        <w:rPr>
          <w:rFonts w:ascii="宋体" w:hAnsi="宋体" w:cs="宋体" w:hint="eastAsia"/>
          <w:sz w:val="24"/>
          <w:szCs w:val="24"/>
        </w:rPr>
        <w:t>总结出</w:t>
      </w:r>
      <w:r w:rsidR="00E5760A">
        <w:rPr>
          <w:rFonts w:ascii="宋体" w:hAnsi="宋体" w:cs="宋体"/>
          <w:sz w:val="24"/>
          <w:szCs w:val="24"/>
        </w:rPr>
        <w:t>应用的</w:t>
      </w:r>
      <w:r w:rsidR="00E5760A" w:rsidRPr="003C2845">
        <w:rPr>
          <w:rFonts w:ascii="宋体" w:hAnsi="宋体" w:cs="宋体" w:hint="eastAsia"/>
          <w:sz w:val="24"/>
          <w:szCs w:val="24"/>
        </w:rPr>
        <w:t>方式方法。</w:t>
      </w:r>
      <w:r w:rsidR="003C2845" w:rsidRPr="003C2845">
        <w:rPr>
          <w:rFonts w:ascii="宋体" w:hAnsi="宋体" w:cs="宋体"/>
          <w:sz w:val="24"/>
          <w:szCs w:val="24"/>
        </w:rPr>
        <w:t>课题组主张，</w:t>
      </w:r>
      <w:r w:rsidR="003C2845" w:rsidRPr="003C2845">
        <w:rPr>
          <w:rFonts w:ascii="宋体" w:hAnsi="宋体" w:cs="宋体" w:hint="eastAsia"/>
          <w:sz w:val="24"/>
          <w:szCs w:val="24"/>
        </w:rPr>
        <w:t>在词语学习课上，图片注释字典的应用可以贯穿于</w:t>
      </w:r>
      <w:r w:rsidR="003C2845" w:rsidRPr="003C2845">
        <w:rPr>
          <w:rFonts w:ascii="宋体" w:hAnsi="宋体" w:cs="宋体"/>
          <w:sz w:val="24"/>
          <w:szCs w:val="24"/>
        </w:rPr>
        <w:t>“感知</w:t>
      </w:r>
      <w:r w:rsidR="003C2845">
        <w:rPr>
          <w:rFonts w:ascii="宋体" w:hAnsi="宋体" w:cs="宋体"/>
          <w:sz w:val="24"/>
          <w:szCs w:val="24"/>
        </w:rPr>
        <w:t>－</w:t>
      </w:r>
      <w:r w:rsidR="003C2845">
        <w:rPr>
          <w:rFonts w:ascii="宋体" w:hAnsi="宋体" w:cs="宋体" w:hint="eastAsia"/>
          <w:sz w:val="24"/>
          <w:szCs w:val="24"/>
        </w:rPr>
        <w:t>理解</w:t>
      </w:r>
      <w:r w:rsidR="003C2845">
        <w:rPr>
          <w:rFonts w:ascii="宋体" w:hAnsi="宋体" w:cs="宋体"/>
          <w:sz w:val="24"/>
          <w:szCs w:val="24"/>
        </w:rPr>
        <w:t>－</w:t>
      </w:r>
      <w:r w:rsidR="003C2845">
        <w:rPr>
          <w:rFonts w:ascii="宋体" w:hAnsi="宋体" w:cs="宋体" w:hint="eastAsia"/>
          <w:sz w:val="24"/>
          <w:szCs w:val="24"/>
        </w:rPr>
        <w:t>应用</w:t>
      </w:r>
      <w:r w:rsidR="003C2845">
        <w:rPr>
          <w:rFonts w:ascii="宋体" w:hAnsi="宋体" w:cs="宋体"/>
          <w:sz w:val="24"/>
          <w:szCs w:val="24"/>
        </w:rPr>
        <w:t>－</w:t>
      </w:r>
      <w:r w:rsidR="003C2845">
        <w:rPr>
          <w:rFonts w:ascii="宋体" w:hAnsi="宋体" w:cs="宋体" w:hint="eastAsia"/>
          <w:sz w:val="24"/>
          <w:szCs w:val="24"/>
        </w:rPr>
        <w:t>巩固</w:t>
      </w:r>
      <w:r w:rsidR="003C2845">
        <w:rPr>
          <w:rFonts w:ascii="宋体" w:hAnsi="宋体" w:cs="宋体"/>
          <w:sz w:val="24"/>
          <w:szCs w:val="24"/>
        </w:rPr>
        <w:t>”</w:t>
      </w:r>
      <w:r w:rsidR="003C2845" w:rsidRPr="003C2845">
        <w:rPr>
          <w:rFonts w:ascii="宋体" w:hAnsi="宋体" w:cs="宋体" w:hint="eastAsia"/>
          <w:sz w:val="24"/>
          <w:szCs w:val="24"/>
        </w:rPr>
        <w:t>整个教学流程</w:t>
      </w:r>
      <w:r w:rsidR="003C2845">
        <w:rPr>
          <w:rFonts w:ascii="宋体" w:hAnsi="宋体" w:cs="宋体" w:hint="eastAsia"/>
          <w:sz w:val="24"/>
          <w:szCs w:val="24"/>
        </w:rPr>
        <w:t>；在古诗文课堂上，图片注释字典主要用于感知、理解和记诵等几个环节；</w:t>
      </w:r>
      <w:r w:rsidR="003C2845" w:rsidRPr="003C2845">
        <w:rPr>
          <w:rFonts w:ascii="宋体" w:hAnsi="宋体" w:cs="宋体" w:hint="eastAsia"/>
          <w:sz w:val="24"/>
          <w:szCs w:val="24"/>
        </w:rPr>
        <w:t>在现代文篇章学习课上，词语注释字典主要应用于理解关键语句的环节。</w:t>
      </w:r>
    </w:p>
    <w:p w14:paraId="06ED71AC" w14:textId="4C088322" w:rsidR="00B44AF6" w:rsidRPr="00D97CD5" w:rsidRDefault="0081246E" w:rsidP="00D97CD5">
      <w:pPr>
        <w:spacing w:line="360" w:lineRule="auto"/>
        <w:ind w:firstLineChars="200" w:firstLine="480"/>
        <w:rPr>
          <w:rFonts w:ascii="宋体" w:hAnsi="宋体" w:cs="宋体"/>
          <w:sz w:val="24"/>
          <w:szCs w:val="24"/>
        </w:rPr>
      </w:pPr>
      <w:r>
        <w:rPr>
          <w:rFonts w:ascii="宋体" w:hAnsi="宋体" w:cs="宋体"/>
          <w:sz w:val="24"/>
          <w:szCs w:val="24"/>
        </w:rPr>
        <w:t>在</w:t>
      </w:r>
      <w:r w:rsidR="00FE6DBF">
        <w:rPr>
          <w:rFonts w:ascii="宋体" w:hAnsi="宋体" w:cs="宋体"/>
          <w:sz w:val="24"/>
          <w:szCs w:val="24"/>
        </w:rPr>
        <w:t>常规教学</w:t>
      </w:r>
      <w:r>
        <w:rPr>
          <w:rFonts w:ascii="宋体" w:hAnsi="宋体" w:cs="宋体"/>
          <w:sz w:val="24"/>
          <w:szCs w:val="24"/>
        </w:rPr>
        <w:t>实践</w:t>
      </w:r>
      <w:r w:rsidR="00FE6DBF">
        <w:rPr>
          <w:rFonts w:ascii="宋体" w:hAnsi="宋体" w:cs="宋体"/>
          <w:sz w:val="24"/>
          <w:szCs w:val="24"/>
        </w:rPr>
        <w:t>的基础之上</w:t>
      </w:r>
      <w:r>
        <w:rPr>
          <w:rFonts w:ascii="宋体" w:hAnsi="宋体" w:cs="宋体"/>
          <w:sz w:val="24"/>
          <w:szCs w:val="24"/>
        </w:rPr>
        <w:t>，</w:t>
      </w:r>
      <w:r w:rsidR="00F54A6C">
        <w:rPr>
          <w:rFonts w:ascii="宋体" w:hAnsi="宋体" w:cs="宋体"/>
          <w:sz w:val="24"/>
          <w:szCs w:val="24"/>
        </w:rPr>
        <w:t>课题组成员精心打磨出《猫》（字词课）、</w:t>
      </w:r>
      <w:r w:rsidR="00A23B4F">
        <w:rPr>
          <w:rFonts w:ascii="宋体" w:hAnsi="宋体" w:cs="宋体"/>
          <w:sz w:val="24"/>
          <w:szCs w:val="24"/>
        </w:rPr>
        <w:t>《秋天的怀念》、</w:t>
      </w:r>
      <w:r w:rsidR="00F54A6C">
        <w:rPr>
          <w:rFonts w:ascii="宋体" w:hAnsi="宋体" w:cs="宋体"/>
          <w:sz w:val="24"/>
          <w:szCs w:val="24"/>
        </w:rPr>
        <w:t>《</w:t>
      </w:r>
      <w:r w:rsidR="00F54A6C" w:rsidRPr="00F54A6C">
        <w:rPr>
          <w:rFonts w:ascii="宋体" w:hAnsi="宋体" w:cs="宋体" w:hint="eastAsia"/>
          <w:sz w:val="24"/>
          <w:szCs w:val="24"/>
        </w:rPr>
        <w:t>锯是怎样发明的</w:t>
      </w:r>
      <w:r w:rsidR="00F54A6C">
        <w:rPr>
          <w:rFonts w:ascii="宋体" w:hAnsi="宋体" w:cs="宋体"/>
          <w:sz w:val="24"/>
          <w:szCs w:val="24"/>
        </w:rPr>
        <w:t>》</w:t>
      </w:r>
      <w:r w:rsidR="00945ADB">
        <w:rPr>
          <w:rFonts w:ascii="宋体" w:hAnsi="宋体" w:cs="宋体"/>
          <w:sz w:val="24"/>
          <w:szCs w:val="24"/>
        </w:rPr>
        <w:t>、</w:t>
      </w:r>
      <w:r w:rsidR="00A23B4F">
        <w:rPr>
          <w:rFonts w:ascii="宋体" w:hAnsi="宋体" w:cs="宋体"/>
          <w:sz w:val="24"/>
          <w:szCs w:val="24"/>
        </w:rPr>
        <w:t>《</w:t>
      </w:r>
      <w:r w:rsidR="00A23B4F" w:rsidRPr="00F54A6C">
        <w:rPr>
          <w:rFonts w:ascii="宋体" w:hAnsi="宋体" w:cs="宋体" w:hint="eastAsia"/>
          <w:sz w:val="24"/>
          <w:szCs w:val="24"/>
        </w:rPr>
        <w:t>大小多少</w:t>
      </w:r>
      <w:r w:rsidR="00A23B4F">
        <w:rPr>
          <w:rFonts w:ascii="宋体" w:hAnsi="宋体" w:cs="宋体"/>
          <w:sz w:val="24"/>
          <w:szCs w:val="24"/>
        </w:rPr>
        <w:t>》</w:t>
      </w:r>
      <w:r w:rsidR="00F54A6C">
        <w:rPr>
          <w:rFonts w:ascii="宋体" w:hAnsi="宋体" w:cs="宋体"/>
          <w:sz w:val="24"/>
          <w:szCs w:val="24"/>
        </w:rPr>
        <w:t>等</w:t>
      </w:r>
      <w:r w:rsidR="00F54A6C">
        <w:rPr>
          <w:rFonts w:ascii="宋体" w:hAnsi="宋体" w:cs="宋体" w:hint="eastAsia"/>
          <w:sz w:val="24"/>
          <w:szCs w:val="24"/>
        </w:rPr>
        <w:t>精品</w:t>
      </w:r>
      <w:r w:rsidR="00F54A6C">
        <w:rPr>
          <w:rFonts w:ascii="宋体" w:hAnsi="宋体" w:cs="宋体"/>
          <w:sz w:val="24"/>
          <w:szCs w:val="24"/>
        </w:rPr>
        <w:t>课例，</w:t>
      </w:r>
      <w:r w:rsidR="00FE6DBF">
        <w:rPr>
          <w:rFonts w:ascii="宋体" w:hAnsi="宋体" w:cs="宋体"/>
          <w:sz w:val="24"/>
          <w:szCs w:val="24"/>
        </w:rPr>
        <w:t>并以校内外公开课的形式</w:t>
      </w:r>
      <w:r w:rsidR="00FE6DBF">
        <w:rPr>
          <w:rFonts w:ascii="宋体" w:hAnsi="宋体" w:cs="宋体" w:hint="eastAsia"/>
          <w:sz w:val="24"/>
          <w:szCs w:val="24"/>
        </w:rPr>
        <w:t>进行</w:t>
      </w:r>
      <w:r w:rsidR="00FE6DBF">
        <w:rPr>
          <w:rFonts w:ascii="宋体" w:hAnsi="宋体" w:cs="宋体"/>
          <w:sz w:val="24"/>
          <w:szCs w:val="24"/>
        </w:rPr>
        <w:t>推广。</w:t>
      </w:r>
    </w:p>
    <w:p w14:paraId="3F7B4543" w14:textId="77777777" w:rsidR="00B44AF6" w:rsidRDefault="00B44AF6" w:rsidP="00B44AF6">
      <w:pPr>
        <w:pStyle w:val="1"/>
        <w:keepNext w:val="0"/>
        <w:keepLines w:val="0"/>
        <w:ind w:firstLineChars="200" w:firstLine="480"/>
      </w:pPr>
      <w:bookmarkStart w:id="11" w:name="_Toc89670217"/>
      <w:r>
        <w:rPr>
          <w:rFonts w:hint="eastAsia"/>
        </w:rPr>
        <w:t>四、</w:t>
      </w:r>
      <w:r w:rsidRPr="00775AC5">
        <w:rPr>
          <w:rFonts w:hint="eastAsia"/>
        </w:rPr>
        <w:t>研究成果推广的范围</w:t>
      </w:r>
      <w:bookmarkEnd w:id="11"/>
    </w:p>
    <w:p w14:paraId="4F3E8E98" w14:textId="53A2DF82" w:rsidR="00E31A69" w:rsidRDefault="00476349" w:rsidP="00B44AF6">
      <w:pPr>
        <w:spacing w:line="360" w:lineRule="auto"/>
        <w:ind w:firstLine="420"/>
        <w:rPr>
          <w:rFonts w:ascii="宋体" w:hAnsi="宋体"/>
          <w:color w:val="000000"/>
          <w:sz w:val="24"/>
        </w:rPr>
      </w:pPr>
      <w:r>
        <w:rPr>
          <w:rFonts w:ascii="宋体" w:hAnsi="宋体"/>
          <w:color w:val="000000"/>
          <w:sz w:val="24"/>
        </w:rPr>
        <w:t>1.</w:t>
      </w:r>
      <w:r>
        <w:rPr>
          <w:rFonts w:ascii="宋体" w:hAnsi="宋体" w:hint="eastAsia"/>
          <w:color w:val="000000"/>
          <w:sz w:val="24"/>
        </w:rPr>
        <w:t>图片</w:t>
      </w:r>
      <w:r>
        <w:rPr>
          <w:rFonts w:ascii="宋体" w:hAnsi="宋体"/>
          <w:color w:val="000000"/>
          <w:sz w:val="24"/>
        </w:rPr>
        <w:t>注释字典的校内应用推广。</w:t>
      </w:r>
      <w:r w:rsidR="00E31A69">
        <w:rPr>
          <w:rFonts w:ascii="宋体" w:hAnsi="宋体"/>
          <w:color w:val="000000"/>
          <w:sz w:val="24"/>
        </w:rPr>
        <w:t>图片注释字典</w:t>
      </w:r>
      <w:r w:rsidR="00E31A69">
        <w:rPr>
          <w:rFonts w:ascii="宋体" w:hAnsi="宋体" w:hint="eastAsia"/>
          <w:color w:val="000000"/>
          <w:sz w:val="24"/>
        </w:rPr>
        <w:t>已在佛山市启聪</w:t>
      </w:r>
      <w:r w:rsidR="00E31A69">
        <w:rPr>
          <w:rFonts w:ascii="宋体" w:hAnsi="宋体"/>
          <w:color w:val="000000"/>
          <w:sz w:val="24"/>
        </w:rPr>
        <w:t>学校中职</w:t>
      </w:r>
      <w:r w:rsidR="00FE7485">
        <w:rPr>
          <w:rFonts w:ascii="宋体" w:hAnsi="宋体" w:hint="eastAsia"/>
          <w:color w:val="000000"/>
          <w:sz w:val="24"/>
        </w:rPr>
        <w:t>阶段</w:t>
      </w:r>
      <w:r w:rsidR="00E31A69">
        <w:rPr>
          <w:rFonts w:ascii="宋体" w:hAnsi="宋体"/>
          <w:color w:val="000000"/>
          <w:sz w:val="24"/>
        </w:rPr>
        <w:t>、</w:t>
      </w:r>
      <w:r w:rsidR="00FE7485">
        <w:rPr>
          <w:rFonts w:ascii="宋体" w:hAnsi="宋体"/>
          <w:color w:val="000000"/>
          <w:sz w:val="24"/>
        </w:rPr>
        <w:t>小学高年级学段</w:t>
      </w:r>
      <w:r w:rsidR="00E31A69" w:rsidRPr="00E31A69">
        <w:rPr>
          <w:rFonts w:ascii="宋体" w:hAnsi="宋体" w:hint="eastAsia"/>
          <w:color w:val="000000"/>
          <w:sz w:val="24"/>
        </w:rPr>
        <w:t>进行推广应用，有效地</w:t>
      </w:r>
      <w:r w:rsidR="00F05B7E">
        <w:rPr>
          <w:rFonts w:ascii="宋体" w:hAnsi="宋体"/>
          <w:color w:val="000000"/>
          <w:sz w:val="24"/>
        </w:rPr>
        <w:t>提高了学生的</w:t>
      </w:r>
      <w:r w:rsidR="00F05B7E" w:rsidRPr="00F05B7E">
        <w:rPr>
          <w:rFonts w:ascii="宋体" w:hAnsi="宋体" w:hint="eastAsia"/>
          <w:color w:val="000000"/>
          <w:sz w:val="24"/>
        </w:rPr>
        <w:t>阅读保持、理解能力</w:t>
      </w:r>
      <w:r w:rsidR="000165DC">
        <w:rPr>
          <w:rFonts w:ascii="宋体" w:hAnsi="宋体" w:hint="eastAsia"/>
          <w:color w:val="000000"/>
          <w:sz w:val="24"/>
        </w:rPr>
        <w:t>，得到</w:t>
      </w:r>
      <w:r w:rsidR="000165DC">
        <w:rPr>
          <w:rFonts w:ascii="宋体" w:hAnsi="宋体"/>
          <w:color w:val="000000"/>
          <w:sz w:val="24"/>
        </w:rPr>
        <w:t>师生和家长的</w:t>
      </w:r>
      <w:r w:rsidR="000165DC">
        <w:rPr>
          <w:rFonts w:ascii="宋体" w:hAnsi="宋体" w:hint="eastAsia"/>
          <w:color w:val="000000"/>
          <w:sz w:val="24"/>
        </w:rPr>
        <w:t>广泛</w:t>
      </w:r>
      <w:r w:rsidR="000165DC">
        <w:rPr>
          <w:rFonts w:ascii="宋体" w:hAnsi="宋体"/>
          <w:color w:val="000000"/>
          <w:sz w:val="24"/>
        </w:rPr>
        <w:t>肯定。</w:t>
      </w:r>
    </w:p>
    <w:p w14:paraId="6D6482A2" w14:textId="338D72A6" w:rsidR="00EF39EA" w:rsidRDefault="00476349" w:rsidP="00A23B4F">
      <w:pPr>
        <w:spacing w:line="360" w:lineRule="auto"/>
        <w:ind w:firstLine="420"/>
        <w:rPr>
          <w:rFonts w:ascii="宋体" w:hAnsi="宋体"/>
          <w:color w:val="000000"/>
          <w:sz w:val="24"/>
        </w:rPr>
      </w:pPr>
      <w:r>
        <w:rPr>
          <w:rFonts w:ascii="宋体" w:hAnsi="宋体"/>
          <w:color w:val="000000"/>
          <w:sz w:val="24"/>
        </w:rPr>
        <w:t>2.</w:t>
      </w:r>
      <w:r w:rsidR="00A23C03">
        <w:rPr>
          <w:rFonts w:ascii="宋体" w:hAnsi="宋体"/>
          <w:color w:val="000000"/>
          <w:sz w:val="24"/>
        </w:rPr>
        <w:t>教学</w:t>
      </w:r>
      <w:r>
        <w:rPr>
          <w:rFonts w:ascii="宋体" w:hAnsi="宋体" w:hint="eastAsia"/>
          <w:color w:val="000000"/>
          <w:sz w:val="24"/>
        </w:rPr>
        <w:t>实践</w:t>
      </w:r>
      <w:r>
        <w:rPr>
          <w:rFonts w:ascii="宋体" w:hAnsi="宋体"/>
          <w:color w:val="000000"/>
          <w:sz w:val="24"/>
        </w:rPr>
        <w:t>经验的校内</w:t>
      </w:r>
      <w:r>
        <w:rPr>
          <w:rFonts w:ascii="宋体" w:hAnsi="宋体" w:hint="eastAsia"/>
          <w:color w:val="000000"/>
          <w:sz w:val="24"/>
        </w:rPr>
        <w:t>外交流</w:t>
      </w:r>
      <w:r>
        <w:rPr>
          <w:rFonts w:ascii="宋体" w:hAnsi="宋体"/>
          <w:color w:val="000000"/>
          <w:sz w:val="24"/>
        </w:rPr>
        <w:t>推广。</w:t>
      </w:r>
      <w:r w:rsidR="007B3B5E">
        <w:rPr>
          <w:rFonts w:ascii="宋体" w:hAnsi="宋体" w:hint="eastAsia"/>
          <w:color w:val="000000"/>
          <w:sz w:val="24"/>
        </w:rPr>
        <w:t>以</w:t>
      </w:r>
      <w:r w:rsidR="00A1725F">
        <w:rPr>
          <w:rFonts w:ascii="宋体" w:hAnsi="宋体"/>
          <w:color w:val="000000"/>
          <w:sz w:val="24"/>
        </w:rPr>
        <w:t>系列</w:t>
      </w:r>
      <w:r w:rsidR="00110E1A">
        <w:rPr>
          <w:rFonts w:ascii="宋体" w:hAnsi="宋体"/>
          <w:color w:val="000000"/>
          <w:sz w:val="24"/>
        </w:rPr>
        <w:t>精品课例</w:t>
      </w:r>
      <w:r w:rsidR="007B3B5E">
        <w:rPr>
          <w:rFonts w:ascii="宋体" w:hAnsi="宋体"/>
          <w:color w:val="000000"/>
          <w:sz w:val="24"/>
        </w:rPr>
        <w:t>为载体的</w:t>
      </w:r>
      <w:r w:rsidR="007B3B5E">
        <w:rPr>
          <w:rFonts w:ascii="宋体" w:hAnsi="宋体" w:hint="eastAsia"/>
          <w:color w:val="000000"/>
          <w:sz w:val="24"/>
        </w:rPr>
        <w:t>实践</w:t>
      </w:r>
      <w:r w:rsidR="007B3B5E">
        <w:rPr>
          <w:rFonts w:ascii="宋体" w:hAnsi="宋体"/>
          <w:color w:val="000000"/>
          <w:sz w:val="24"/>
        </w:rPr>
        <w:t>经验在校内、校际</w:t>
      </w:r>
      <w:r w:rsidR="007B3B5E">
        <w:rPr>
          <w:rFonts w:ascii="宋体" w:hAnsi="宋体" w:hint="eastAsia"/>
          <w:color w:val="000000"/>
          <w:sz w:val="24"/>
        </w:rPr>
        <w:t>引起</w:t>
      </w:r>
      <w:r w:rsidR="007B3B5E">
        <w:rPr>
          <w:rFonts w:ascii="宋体" w:hAnsi="宋体"/>
          <w:color w:val="000000"/>
          <w:sz w:val="24"/>
        </w:rPr>
        <w:t>本省市</w:t>
      </w:r>
      <w:r w:rsidR="007B3B5E">
        <w:rPr>
          <w:rFonts w:ascii="宋体" w:hAnsi="宋体" w:hint="eastAsia"/>
          <w:color w:val="000000"/>
          <w:sz w:val="24"/>
        </w:rPr>
        <w:t>聋教育</w:t>
      </w:r>
      <w:r w:rsidR="007B3B5E">
        <w:rPr>
          <w:rFonts w:ascii="宋体" w:hAnsi="宋体"/>
          <w:color w:val="000000"/>
          <w:sz w:val="24"/>
        </w:rPr>
        <w:t>界同行的关注。其中，</w:t>
      </w:r>
      <w:r w:rsidR="003276EE">
        <w:rPr>
          <w:rFonts w:ascii="宋体" w:hAnsi="宋体" w:hint="eastAsia"/>
          <w:color w:val="000000"/>
          <w:sz w:val="24"/>
        </w:rPr>
        <w:t>杜嘉雯执教</w:t>
      </w:r>
      <w:r w:rsidR="003276EE">
        <w:rPr>
          <w:rFonts w:ascii="宋体" w:hAnsi="宋体"/>
          <w:color w:val="000000"/>
          <w:sz w:val="24"/>
        </w:rPr>
        <w:t>的</w:t>
      </w:r>
      <w:r w:rsidR="00B02569">
        <w:rPr>
          <w:rFonts w:ascii="宋体" w:hAnsi="宋体"/>
          <w:color w:val="000000"/>
          <w:sz w:val="24"/>
        </w:rPr>
        <w:t>《猫》（字词课）</w:t>
      </w:r>
      <w:r w:rsidR="00A23B4F">
        <w:rPr>
          <w:rFonts w:ascii="宋体" w:hAnsi="宋体" w:hint="eastAsia"/>
          <w:color w:val="000000"/>
          <w:sz w:val="24"/>
        </w:rPr>
        <w:t>作为</w:t>
      </w:r>
      <w:r w:rsidR="003276EE">
        <w:rPr>
          <w:rFonts w:ascii="宋体" w:hAnsi="宋体"/>
          <w:color w:val="000000"/>
          <w:sz w:val="24"/>
        </w:rPr>
        <w:t>2019</w:t>
      </w:r>
      <w:r w:rsidR="003276EE">
        <w:rPr>
          <w:rFonts w:ascii="宋体" w:hAnsi="宋体" w:hint="eastAsia"/>
          <w:color w:val="000000"/>
          <w:sz w:val="24"/>
        </w:rPr>
        <w:t>年</w:t>
      </w:r>
      <w:r w:rsidR="003276EE">
        <w:rPr>
          <w:rFonts w:ascii="宋体" w:hAnsi="宋体"/>
          <w:color w:val="000000"/>
          <w:sz w:val="24"/>
        </w:rPr>
        <w:t>广东省特殊教育</w:t>
      </w:r>
      <w:r w:rsidR="003276EE" w:rsidRPr="003276EE">
        <w:rPr>
          <w:rFonts w:ascii="宋体" w:hAnsi="宋体" w:hint="eastAsia"/>
          <w:color w:val="000000"/>
          <w:sz w:val="24"/>
        </w:rPr>
        <w:t>新课标骨干教师培训项目</w:t>
      </w:r>
      <w:r w:rsidR="00B02569">
        <w:rPr>
          <w:rFonts w:ascii="宋体" w:hAnsi="宋体" w:hint="eastAsia"/>
          <w:color w:val="000000"/>
          <w:sz w:val="24"/>
        </w:rPr>
        <w:t>的回访课</w:t>
      </w:r>
      <w:r w:rsidR="00A23B4F">
        <w:rPr>
          <w:rFonts w:ascii="宋体" w:hAnsi="宋体"/>
          <w:color w:val="000000"/>
          <w:sz w:val="24"/>
        </w:rPr>
        <w:t>展示</w:t>
      </w:r>
      <w:r w:rsidR="00A1725F">
        <w:rPr>
          <w:rFonts w:ascii="宋体" w:hAnsi="宋体"/>
          <w:color w:val="000000"/>
          <w:sz w:val="24"/>
        </w:rPr>
        <w:t>，</w:t>
      </w:r>
      <w:r w:rsidR="003276EE">
        <w:rPr>
          <w:rFonts w:ascii="宋体" w:hAnsi="宋体"/>
          <w:color w:val="000000"/>
          <w:sz w:val="24"/>
        </w:rPr>
        <w:t>郑俏华执教的</w:t>
      </w:r>
      <w:r w:rsidR="00EF39EA">
        <w:rPr>
          <w:rFonts w:ascii="宋体" w:hAnsi="宋体"/>
          <w:color w:val="000000"/>
          <w:sz w:val="24"/>
        </w:rPr>
        <w:t>《秋天的怀念》作为正高级教师业务考核</w:t>
      </w:r>
      <w:r w:rsidR="00A23B4F">
        <w:rPr>
          <w:rFonts w:ascii="宋体" w:hAnsi="宋体" w:hint="eastAsia"/>
          <w:color w:val="000000"/>
          <w:sz w:val="24"/>
        </w:rPr>
        <w:t>内容</w:t>
      </w:r>
      <w:r w:rsidR="00A23B4F">
        <w:rPr>
          <w:rFonts w:ascii="宋体" w:hAnsi="宋体"/>
          <w:color w:val="000000"/>
          <w:sz w:val="24"/>
        </w:rPr>
        <w:t>展示，</w:t>
      </w:r>
      <w:r w:rsidR="003276EE">
        <w:rPr>
          <w:rFonts w:ascii="宋体" w:hAnsi="宋体"/>
          <w:color w:val="000000"/>
          <w:sz w:val="24"/>
        </w:rPr>
        <w:t>胡炜珺执教的</w:t>
      </w:r>
      <w:r w:rsidR="00A23B4F">
        <w:rPr>
          <w:rFonts w:ascii="宋体" w:hAnsi="宋体"/>
          <w:color w:val="000000"/>
          <w:sz w:val="24"/>
        </w:rPr>
        <w:t>《</w:t>
      </w:r>
      <w:r w:rsidR="00A23B4F" w:rsidRPr="00A23B4F">
        <w:rPr>
          <w:rFonts w:ascii="宋体" w:hAnsi="宋体" w:hint="eastAsia"/>
          <w:color w:val="000000"/>
          <w:sz w:val="24"/>
        </w:rPr>
        <w:t>锯是怎样发明的</w:t>
      </w:r>
      <w:r w:rsidR="00A23B4F">
        <w:rPr>
          <w:rFonts w:ascii="宋体" w:hAnsi="宋体"/>
          <w:color w:val="000000"/>
          <w:sz w:val="24"/>
        </w:rPr>
        <w:t>》</w:t>
      </w:r>
      <w:r w:rsidR="00A23B4F">
        <w:rPr>
          <w:rFonts w:ascii="宋体" w:hAnsi="宋体" w:hint="eastAsia"/>
          <w:color w:val="000000"/>
          <w:sz w:val="24"/>
        </w:rPr>
        <w:t>作为</w:t>
      </w:r>
      <w:r w:rsidR="002B1005">
        <w:rPr>
          <w:rFonts w:ascii="宋体" w:hAnsi="宋体"/>
          <w:color w:val="000000"/>
          <w:sz w:val="24"/>
        </w:rPr>
        <w:t>陆丰市</w:t>
      </w:r>
      <w:r w:rsidR="002B1005">
        <w:rPr>
          <w:rFonts w:ascii="宋体" w:hAnsi="宋体" w:hint="eastAsia"/>
          <w:color w:val="000000"/>
          <w:sz w:val="24"/>
        </w:rPr>
        <w:t>特殊</w:t>
      </w:r>
      <w:r w:rsidR="002B1005">
        <w:rPr>
          <w:rFonts w:ascii="宋体" w:hAnsi="宋体"/>
          <w:color w:val="000000"/>
          <w:sz w:val="24"/>
        </w:rPr>
        <w:t>教育学</w:t>
      </w:r>
      <w:r w:rsidR="00A23B4F">
        <w:rPr>
          <w:rFonts w:ascii="宋体" w:hAnsi="宋体"/>
          <w:color w:val="000000"/>
          <w:sz w:val="24"/>
        </w:rPr>
        <w:t>校</w:t>
      </w:r>
      <w:r w:rsidR="002B1005">
        <w:rPr>
          <w:rFonts w:ascii="宋体" w:hAnsi="宋体"/>
          <w:color w:val="000000"/>
          <w:sz w:val="24"/>
        </w:rPr>
        <w:t>、佛山市</w:t>
      </w:r>
      <w:r w:rsidR="002B1005">
        <w:rPr>
          <w:rFonts w:ascii="宋体" w:hAnsi="宋体" w:hint="eastAsia"/>
          <w:color w:val="000000"/>
          <w:sz w:val="24"/>
        </w:rPr>
        <w:t>南海</w:t>
      </w:r>
      <w:r w:rsidR="002B1005">
        <w:rPr>
          <w:rFonts w:ascii="宋体" w:hAnsi="宋体"/>
          <w:color w:val="000000"/>
          <w:sz w:val="24"/>
        </w:rPr>
        <w:t>区星辉学校、</w:t>
      </w:r>
      <w:r w:rsidR="002B1005">
        <w:rPr>
          <w:rFonts w:ascii="宋体" w:hAnsi="宋体" w:hint="eastAsia"/>
          <w:color w:val="000000"/>
          <w:sz w:val="24"/>
        </w:rPr>
        <w:t>佛山市</w:t>
      </w:r>
      <w:r w:rsidR="002B1005">
        <w:rPr>
          <w:rFonts w:ascii="宋体" w:hAnsi="宋体"/>
          <w:color w:val="000000"/>
          <w:sz w:val="24"/>
        </w:rPr>
        <w:t>启聪学校</w:t>
      </w:r>
      <w:r w:rsidR="00A23B4F">
        <w:rPr>
          <w:rFonts w:ascii="宋体" w:hAnsi="宋体"/>
          <w:color w:val="000000"/>
          <w:sz w:val="24"/>
        </w:rPr>
        <w:t>三校联盟教研活动</w:t>
      </w:r>
      <w:r w:rsidR="002B1005">
        <w:rPr>
          <w:rFonts w:ascii="宋体" w:hAnsi="宋体"/>
          <w:color w:val="000000"/>
          <w:sz w:val="24"/>
        </w:rPr>
        <w:t>同课异构交流</w:t>
      </w:r>
      <w:r w:rsidR="00A23B4F">
        <w:rPr>
          <w:rFonts w:ascii="宋体" w:hAnsi="宋体"/>
          <w:color w:val="000000"/>
          <w:sz w:val="24"/>
        </w:rPr>
        <w:t>课展示，</w:t>
      </w:r>
      <w:r w:rsidR="003276EE">
        <w:rPr>
          <w:rFonts w:ascii="宋体" w:hAnsi="宋体"/>
          <w:color w:val="000000"/>
          <w:sz w:val="24"/>
        </w:rPr>
        <w:t xml:space="preserve">孔顺开执教的《晴天 </w:t>
      </w:r>
      <w:r w:rsidR="003276EE">
        <w:rPr>
          <w:rFonts w:ascii="宋体" w:hAnsi="宋体" w:hint="eastAsia"/>
          <w:color w:val="000000"/>
          <w:sz w:val="24"/>
        </w:rPr>
        <w:t>雨天</w:t>
      </w:r>
      <w:r w:rsidR="003276EE">
        <w:rPr>
          <w:rFonts w:ascii="宋体" w:hAnsi="宋体"/>
          <w:color w:val="000000"/>
          <w:sz w:val="24"/>
        </w:rPr>
        <w:t>》</w:t>
      </w:r>
      <w:r w:rsidR="002B1005">
        <w:rPr>
          <w:rFonts w:ascii="宋体" w:hAnsi="宋体"/>
          <w:color w:val="000000"/>
          <w:sz w:val="24"/>
        </w:rPr>
        <w:t>作为2020学</w:t>
      </w:r>
      <w:r w:rsidR="002B1005">
        <w:rPr>
          <w:rFonts w:ascii="宋体" w:hAnsi="宋体" w:hint="eastAsia"/>
          <w:color w:val="000000"/>
          <w:sz w:val="24"/>
        </w:rPr>
        <w:t>年</w:t>
      </w:r>
      <w:r w:rsidR="002B1005">
        <w:rPr>
          <w:rFonts w:ascii="宋体" w:hAnsi="宋体"/>
          <w:color w:val="000000"/>
          <w:sz w:val="24"/>
        </w:rPr>
        <w:t>全国听障教育联盟小组“同课异构”</w:t>
      </w:r>
      <w:r w:rsidR="002B1005">
        <w:rPr>
          <w:rFonts w:ascii="宋体" w:hAnsi="宋体" w:hint="eastAsia"/>
          <w:color w:val="000000"/>
          <w:sz w:val="24"/>
        </w:rPr>
        <w:t>交流课</w:t>
      </w:r>
      <w:r w:rsidR="002B1005">
        <w:rPr>
          <w:rFonts w:ascii="宋体" w:hAnsi="宋体"/>
          <w:color w:val="000000"/>
          <w:sz w:val="24"/>
        </w:rPr>
        <w:t>展示，同是她执教的</w:t>
      </w:r>
      <w:r w:rsidR="00D71C7F" w:rsidRPr="00D71C7F">
        <w:rPr>
          <w:rFonts w:ascii="宋体" w:hAnsi="宋体" w:hint="eastAsia"/>
          <w:color w:val="000000"/>
          <w:sz w:val="24"/>
        </w:rPr>
        <w:t>《大小多少》</w:t>
      </w:r>
      <w:r w:rsidR="002B1005">
        <w:rPr>
          <w:rFonts w:ascii="宋体" w:hAnsi="宋体"/>
          <w:color w:val="000000"/>
          <w:sz w:val="24"/>
        </w:rPr>
        <w:t>也</w:t>
      </w:r>
      <w:r w:rsidR="00D71C7F">
        <w:rPr>
          <w:rFonts w:ascii="宋体" w:hAnsi="宋体" w:hint="eastAsia"/>
          <w:color w:val="000000"/>
          <w:sz w:val="24"/>
        </w:rPr>
        <w:t>以</w:t>
      </w:r>
      <w:r w:rsidR="00D71C7F">
        <w:rPr>
          <w:rFonts w:ascii="宋体" w:hAnsi="宋体"/>
          <w:color w:val="000000"/>
          <w:sz w:val="24"/>
        </w:rPr>
        <w:t>校内教学片段竞赛参赛作品形式展示。</w:t>
      </w:r>
    </w:p>
    <w:p w14:paraId="2FE0D6AB" w14:textId="1E9A7BF2" w:rsidR="00B44AF6" w:rsidRPr="00605494" w:rsidRDefault="00476349" w:rsidP="00A23C03">
      <w:pPr>
        <w:spacing w:line="360" w:lineRule="auto"/>
        <w:ind w:firstLine="420"/>
        <w:rPr>
          <w:rFonts w:ascii="宋体" w:hAnsi="宋体"/>
          <w:color w:val="000000"/>
          <w:sz w:val="24"/>
        </w:rPr>
      </w:pPr>
      <w:r>
        <w:rPr>
          <w:rFonts w:ascii="宋体" w:hAnsi="宋体"/>
          <w:color w:val="000000"/>
          <w:sz w:val="24"/>
        </w:rPr>
        <w:t>3.</w:t>
      </w:r>
      <w:r w:rsidR="00A23C03">
        <w:rPr>
          <w:rFonts w:ascii="宋体" w:hAnsi="宋体"/>
          <w:color w:val="000000"/>
          <w:sz w:val="24"/>
        </w:rPr>
        <w:t>语文综合实践活动</w:t>
      </w:r>
      <w:r w:rsidR="00C841C5">
        <w:rPr>
          <w:rFonts w:ascii="宋体" w:hAnsi="宋体"/>
          <w:color w:val="000000"/>
          <w:sz w:val="24"/>
        </w:rPr>
        <w:t>经验的</w:t>
      </w:r>
      <w:r w:rsidR="002A5B19">
        <w:rPr>
          <w:rFonts w:ascii="宋体" w:hAnsi="宋体"/>
          <w:color w:val="000000"/>
          <w:sz w:val="24"/>
        </w:rPr>
        <w:t>线上</w:t>
      </w:r>
      <w:r w:rsidR="00C841C5">
        <w:rPr>
          <w:rFonts w:ascii="宋体" w:hAnsi="宋体"/>
          <w:color w:val="000000"/>
          <w:sz w:val="24"/>
        </w:rPr>
        <w:t>迁移。</w:t>
      </w:r>
      <w:r w:rsidR="00A23C03">
        <w:rPr>
          <w:rFonts w:ascii="宋体" w:hAnsi="宋体"/>
          <w:color w:val="000000"/>
          <w:sz w:val="24"/>
        </w:rPr>
        <w:t>在图解</w:t>
      </w:r>
      <w:r w:rsidR="00A23C03">
        <w:rPr>
          <w:rFonts w:ascii="宋体" w:hAnsi="宋体" w:hint="eastAsia"/>
          <w:color w:val="000000"/>
          <w:sz w:val="24"/>
        </w:rPr>
        <w:t>理念</w:t>
      </w:r>
      <w:r w:rsidR="00A23C03">
        <w:rPr>
          <w:rFonts w:ascii="宋体" w:hAnsi="宋体"/>
          <w:color w:val="000000"/>
          <w:sz w:val="24"/>
        </w:rPr>
        <w:t>的指引下，</w:t>
      </w:r>
      <w:r>
        <w:rPr>
          <w:rFonts w:ascii="宋体" w:hAnsi="宋体"/>
          <w:color w:val="000000"/>
          <w:sz w:val="24"/>
        </w:rPr>
        <w:t>课题组</w:t>
      </w:r>
      <w:r w:rsidR="00A23C03">
        <w:rPr>
          <w:rFonts w:ascii="宋体" w:hAnsi="宋体"/>
          <w:color w:val="000000"/>
          <w:sz w:val="24"/>
        </w:rPr>
        <w:t>成员推动、主要参与2020</w:t>
      </w:r>
      <w:r w:rsidR="00A23C03">
        <w:rPr>
          <w:rFonts w:ascii="宋体" w:hAnsi="宋体" w:hint="eastAsia"/>
          <w:color w:val="000000"/>
          <w:sz w:val="24"/>
        </w:rPr>
        <w:t>年</w:t>
      </w:r>
      <w:r w:rsidR="00A23C03">
        <w:rPr>
          <w:rFonts w:ascii="宋体" w:hAnsi="宋体"/>
          <w:color w:val="000000"/>
          <w:sz w:val="24"/>
        </w:rPr>
        <w:t>上半年居家学习</w:t>
      </w:r>
      <w:r w:rsidR="00A23C03">
        <w:rPr>
          <w:rFonts w:ascii="宋体" w:hAnsi="宋体" w:hint="eastAsia"/>
          <w:color w:val="000000"/>
          <w:sz w:val="24"/>
        </w:rPr>
        <w:t>期间</w:t>
      </w:r>
      <w:r w:rsidR="00A23C03">
        <w:rPr>
          <w:rFonts w:ascii="宋体" w:hAnsi="宋体"/>
          <w:color w:val="000000"/>
          <w:sz w:val="24"/>
        </w:rPr>
        <w:t>的线上“一起来手语读诗吧”校本</w:t>
      </w:r>
      <w:r>
        <w:rPr>
          <w:rFonts w:ascii="宋体" w:hAnsi="宋体"/>
          <w:color w:val="000000"/>
          <w:sz w:val="24"/>
        </w:rPr>
        <w:t>语文</w:t>
      </w:r>
      <w:r w:rsidR="00A23C03">
        <w:rPr>
          <w:rFonts w:ascii="宋体" w:hAnsi="宋体"/>
          <w:color w:val="000000"/>
          <w:sz w:val="24"/>
        </w:rPr>
        <w:t>综合</w:t>
      </w:r>
      <w:r>
        <w:rPr>
          <w:rFonts w:ascii="宋体" w:hAnsi="宋体"/>
          <w:color w:val="000000"/>
          <w:sz w:val="24"/>
        </w:rPr>
        <w:t>实践活动</w:t>
      </w:r>
      <w:r w:rsidR="00A23C03">
        <w:rPr>
          <w:rFonts w:ascii="宋体" w:hAnsi="宋体" w:hint="eastAsia"/>
          <w:color w:val="000000"/>
          <w:sz w:val="24"/>
        </w:rPr>
        <w:t>的</w:t>
      </w:r>
      <w:r w:rsidR="00A23C03">
        <w:rPr>
          <w:rFonts w:ascii="宋体" w:hAnsi="宋体"/>
          <w:color w:val="000000"/>
          <w:sz w:val="24"/>
        </w:rPr>
        <w:t>实施，该实践活动在线上</w:t>
      </w:r>
      <w:r w:rsidR="00A23C03">
        <w:rPr>
          <w:rFonts w:ascii="宋体" w:hAnsi="宋体" w:hint="eastAsia"/>
          <w:color w:val="000000"/>
          <w:sz w:val="24"/>
        </w:rPr>
        <w:t>线下</w:t>
      </w:r>
      <w:r w:rsidR="00A23C03">
        <w:rPr>
          <w:rFonts w:ascii="宋体" w:hAnsi="宋体"/>
          <w:color w:val="000000"/>
          <w:sz w:val="24"/>
        </w:rPr>
        <w:t>获得良好口碑</w:t>
      </w:r>
      <w:r w:rsidR="00B44AF6">
        <w:rPr>
          <w:rFonts w:ascii="宋体" w:hAnsi="宋体"/>
          <w:color w:val="000000"/>
          <w:sz w:val="24"/>
        </w:rPr>
        <w:t>。</w:t>
      </w:r>
    </w:p>
    <w:p w14:paraId="5F983C14" w14:textId="77777777" w:rsidR="00B44AF6" w:rsidRDefault="00B44AF6" w:rsidP="00B44AF6">
      <w:pPr>
        <w:pStyle w:val="1"/>
        <w:keepNext w:val="0"/>
        <w:keepLines w:val="0"/>
        <w:ind w:firstLineChars="200" w:firstLine="480"/>
      </w:pPr>
      <w:bookmarkStart w:id="12" w:name="_Toc89670218"/>
      <w:r w:rsidRPr="008E463F">
        <w:rPr>
          <w:rFonts w:hint="eastAsia"/>
        </w:rPr>
        <w:t>五</w:t>
      </w:r>
      <w:r w:rsidRPr="008E463F">
        <w:t>、</w:t>
      </w:r>
      <w:r w:rsidRPr="008E463F">
        <w:rPr>
          <w:rFonts w:hint="eastAsia"/>
        </w:rPr>
        <w:t>研究成果取得的社会效益</w:t>
      </w:r>
      <w:bookmarkEnd w:id="12"/>
    </w:p>
    <w:p w14:paraId="17213AE3" w14:textId="0DD8EE4D" w:rsidR="008E463F" w:rsidRPr="00133233" w:rsidRDefault="008E463F" w:rsidP="008E463F">
      <w:pPr>
        <w:pStyle w:val="2"/>
        <w:keepNext w:val="0"/>
        <w:keepLines w:val="0"/>
        <w:ind w:firstLineChars="200" w:firstLine="480"/>
        <w:rPr>
          <w:color w:val="000000"/>
          <w:szCs w:val="22"/>
        </w:rPr>
      </w:pPr>
      <w:bookmarkStart w:id="13" w:name="_Toc89670219"/>
      <w:bookmarkStart w:id="14" w:name="_Toc87097900"/>
      <w:bookmarkStart w:id="15" w:name="_Toc87098220"/>
      <w:bookmarkStart w:id="16" w:name="_Toc87098287"/>
      <w:r w:rsidRPr="00133233">
        <w:rPr>
          <w:rFonts w:hint="eastAsia"/>
          <w:color w:val="000000"/>
        </w:rPr>
        <w:t>（一）</w:t>
      </w:r>
      <w:r w:rsidR="00E40414">
        <w:rPr>
          <w:color w:val="000000"/>
        </w:rPr>
        <w:t>应用价值和学术价值的产生</w:t>
      </w:r>
      <w:bookmarkEnd w:id="13"/>
    </w:p>
    <w:p w14:paraId="7455561F" w14:textId="1FB30ECA" w:rsidR="00E40414" w:rsidRPr="008B21F3" w:rsidRDefault="00E40414" w:rsidP="008B21F3">
      <w:pPr>
        <w:spacing w:line="360" w:lineRule="auto"/>
        <w:ind w:firstLineChars="200" w:firstLine="480"/>
        <w:rPr>
          <w:color w:val="000000"/>
          <w:sz w:val="24"/>
        </w:rPr>
      </w:pPr>
      <w:bookmarkStart w:id="17" w:name="_Toc87097901"/>
      <w:bookmarkStart w:id="18" w:name="_Toc87098221"/>
      <w:bookmarkStart w:id="19" w:name="_Toc87098288"/>
      <w:r w:rsidRPr="008B21F3">
        <w:rPr>
          <w:color w:val="000000"/>
          <w:sz w:val="24"/>
        </w:rPr>
        <w:t>图片注释字典</w:t>
      </w:r>
      <w:r w:rsidR="008B21F3" w:rsidRPr="008B21F3">
        <w:rPr>
          <w:rFonts w:hint="eastAsia"/>
          <w:color w:val="000000"/>
          <w:sz w:val="24"/>
        </w:rPr>
        <w:t>是</w:t>
      </w:r>
      <w:r w:rsidR="008B21F3" w:rsidRPr="008B21F3">
        <w:rPr>
          <w:color w:val="000000"/>
          <w:sz w:val="24"/>
        </w:rPr>
        <w:t>服务</w:t>
      </w:r>
      <w:r w:rsidR="008B21F3" w:rsidRPr="008B21F3">
        <w:rPr>
          <w:rFonts w:hint="eastAsia"/>
          <w:color w:val="000000"/>
          <w:sz w:val="24"/>
        </w:rPr>
        <w:t>于</w:t>
      </w:r>
      <w:r w:rsidR="008B21F3" w:rsidRPr="008B21F3">
        <w:rPr>
          <w:color w:val="000000"/>
          <w:sz w:val="24"/>
        </w:rPr>
        <w:t>聋</w:t>
      </w:r>
      <w:r w:rsidR="008B21F3" w:rsidRPr="008B21F3">
        <w:rPr>
          <w:rFonts w:hint="eastAsia"/>
          <w:color w:val="000000"/>
          <w:sz w:val="24"/>
        </w:rPr>
        <w:t>生</w:t>
      </w:r>
      <w:r w:rsidR="00380068" w:rsidRPr="008B21F3">
        <w:rPr>
          <w:color w:val="000000"/>
          <w:sz w:val="24"/>
        </w:rPr>
        <w:t>语文</w:t>
      </w:r>
      <w:r w:rsidR="008B21F3" w:rsidRPr="008B21F3">
        <w:rPr>
          <w:rFonts w:hint="eastAsia"/>
          <w:color w:val="000000"/>
          <w:sz w:val="24"/>
        </w:rPr>
        <w:t>学习</w:t>
      </w:r>
      <w:r w:rsidR="008B21F3" w:rsidRPr="008B21F3">
        <w:rPr>
          <w:color w:val="000000"/>
          <w:sz w:val="24"/>
        </w:rPr>
        <w:t>的视觉化辅助材料，它的出炉</w:t>
      </w:r>
      <w:r w:rsidR="008B21F3" w:rsidRPr="008B21F3">
        <w:rPr>
          <w:rFonts w:hint="eastAsia"/>
          <w:color w:val="000000"/>
          <w:sz w:val="24"/>
        </w:rPr>
        <w:t>能够帮助聋生感知和理解语言，能够帮助教师、家长与聋生展开以学习为目的的沟通。</w:t>
      </w:r>
    </w:p>
    <w:bookmarkEnd w:id="17"/>
    <w:bookmarkEnd w:id="18"/>
    <w:bookmarkEnd w:id="19"/>
    <w:p w14:paraId="48378E28" w14:textId="361ECB59" w:rsidR="002E4260" w:rsidRDefault="002E4260" w:rsidP="002E7F6B">
      <w:pPr>
        <w:spacing w:line="360" w:lineRule="auto"/>
        <w:ind w:firstLineChars="200" w:firstLine="480"/>
        <w:rPr>
          <w:color w:val="000000"/>
          <w:sz w:val="24"/>
        </w:rPr>
      </w:pPr>
      <w:r>
        <w:rPr>
          <w:color w:val="000000"/>
          <w:sz w:val="24"/>
        </w:rPr>
        <w:t>本课题</w:t>
      </w:r>
      <w:r w:rsidR="007068E4">
        <w:rPr>
          <w:rFonts w:hint="eastAsia"/>
          <w:color w:val="000000"/>
          <w:sz w:val="24"/>
        </w:rPr>
        <w:t>以</w:t>
      </w:r>
      <w:r w:rsidR="007068E4">
        <w:rPr>
          <w:color w:val="000000"/>
          <w:sz w:val="24"/>
        </w:rPr>
        <w:t>提升聋生自主阅读能力为目的</w:t>
      </w:r>
      <w:r w:rsidR="007068E4">
        <w:rPr>
          <w:rFonts w:hint="eastAsia"/>
          <w:color w:val="000000"/>
          <w:sz w:val="24"/>
        </w:rPr>
        <w:t>的</w:t>
      </w:r>
      <w:r w:rsidR="007068E4">
        <w:rPr>
          <w:color w:val="000000"/>
          <w:sz w:val="24"/>
        </w:rPr>
        <w:t>系列调查研究、</w:t>
      </w:r>
      <w:r w:rsidR="007068E4">
        <w:rPr>
          <w:rFonts w:hint="eastAsia"/>
          <w:color w:val="000000"/>
          <w:sz w:val="24"/>
        </w:rPr>
        <w:t>行动</w:t>
      </w:r>
      <w:r w:rsidR="007068E4">
        <w:rPr>
          <w:color w:val="000000"/>
          <w:sz w:val="24"/>
        </w:rPr>
        <w:t>实践，为教育学、心理学的相关理论提供佐证</w:t>
      </w:r>
      <w:r w:rsidR="002E7F6B">
        <w:rPr>
          <w:color w:val="000000"/>
          <w:sz w:val="24"/>
        </w:rPr>
        <w:t>案例</w:t>
      </w:r>
      <w:r w:rsidR="007068E4">
        <w:rPr>
          <w:color w:val="000000"/>
          <w:sz w:val="24"/>
        </w:rPr>
        <w:t>，</w:t>
      </w:r>
      <w:r w:rsidR="007068E4" w:rsidRPr="007068E4">
        <w:rPr>
          <w:rFonts w:hint="eastAsia"/>
          <w:color w:val="000000"/>
          <w:sz w:val="24"/>
        </w:rPr>
        <w:t>为后续研究和实践提供了数据基础和研究导向。</w:t>
      </w:r>
    </w:p>
    <w:p w14:paraId="566BF23E" w14:textId="661C0F86" w:rsidR="002E7F6B" w:rsidRPr="002E7F6B" w:rsidRDefault="002E7F6B" w:rsidP="002E7F6B">
      <w:pPr>
        <w:pStyle w:val="2"/>
        <w:keepNext w:val="0"/>
        <w:keepLines w:val="0"/>
        <w:ind w:firstLineChars="200" w:firstLine="480"/>
        <w:rPr>
          <w:color w:val="000000"/>
        </w:rPr>
      </w:pPr>
      <w:bookmarkStart w:id="20" w:name="_Toc89670220"/>
      <w:r>
        <w:rPr>
          <w:rFonts w:hint="eastAsia"/>
          <w:color w:val="000000"/>
        </w:rPr>
        <w:t>（</w:t>
      </w:r>
      <w:r>
        <w:rPr>
          <w:color w:val="000000"/>
        </w:rPr>
        <w:t>二</w:t>
      </w:r>
      <w:r>
        <w:rPr>
          <w:rFonts w:hint="eastAsia"/>
          <w:color w:val="000000"/>
        </w:rPr>
        <w:t>）教育教学成果</w:t>
      </w:r>
      <w:r>
        <w:rPr>
          <w:color w:val="000000"/>
        </w:rPr>
        <w:t>及荣誉的获得</w:t>
      </w:r>
      <w:bookmarkEnd w:id="20"/>
    </w:p>
    <w:p w14:paraId="2E473620" w14:textId="2ED0A692" w:rsidR="00C222A9" w:rsidRDefault="00C222A9" w:rsidP="00E42C90">
      <w:pPr>
        <w:spacing w:line="360" w:lineRule="auto"/>
        <w:ind w:firstLine="420"/>
        <w:rPr>
          <w:rFonts w:ascii="宋体" w:hAnsi="宋体"/>
          <w:color w:val="000000"/>
          <w:sz w:val="24"/>
        </w:rPr>
      </w:pPr>
      <w:r w:rsidRPr="00E42C90">
        <w:rPr>
          <w:rFonts w:ascii="宋体" w:hAnsi="宋体" w:hint="eastAsia"/>
          <w:color w:val="000000"/>
          <w:sz w:val="24"/>
        </w:rPr>
        <w:t>自</w:t>
      </w:r>
      <w:r w:rsidRPr="00E42C90">
        <w:rPr>
          <w:rFonts w:ascii="宋体" w:hAnsi="宋体"/>
          <w:color w:val="000000"/>
          <w:sz w:val="24"/>
        </w:rPr>
        <w:t>2019</w:t>
      </w:r>
      <w:r w:rsidRPr="00E42C90">
        <w:rPr>
          <w:rFonts w:ascii="宋体" w:hAnsi="宋体" w:hint="eastAsia"/>
          <w:color w:val="000000"/>
          <w:sz w:val="24"/>
        </w:rPr>
        <w:t>年</w:t>
      </w:r>
      <w:r w:rsidRPr="00E42C90">
        <w:rPr>
          <w:rFonts w:ascii="宋体" w:hAnsi="宋体"/>
          <w:color w:val="000000"/>
          <w:sz w:val="24"/>
        </w:rPr>
        <w:t>9</w:t>
      </w:r>
      <w:r w:rsidRPr="00E42C90">
        <w:rPr>
          <w:rFonts w:ascii="宋体" w:hAnsi="宋体" w:hint="eastAsia"/>
          <w:color w:val="000000"/>
          <w:sz w:val="24"/>
        </w:rPr>
        <w:t>月</w:t>
      </w:r>
      <w:r w:rsidRPr="00E42C90">
        <w:rPr>
          <w:rFonts w:ascii="宋体" w:hAnsi="宋体"/>
          <w:color w:val="000000"/>
          <w:sz w:val="24"/>
        </w:rPr>
        <w:t>以来，</w:t>
      </w:r>
      <w:r w:rsidRPr="00E42C90">
        <w:rPr>
          <w:rFonts w:ascii="宋体" w:hAnsi="宋体" w:hint="eastAsia"/>
          <w:color w:val="000000"/>
          <w:sz w:val="24"/>
        </w:rPr>
        <w:t>课题组</w:t>
      </w:r>
      <w:r w:rsidRPr="00E42C90">
        <w:rPr>
          <w:rFonts w:ascii="宋体" w:hAnsi="宋体"/>
          <w:color w:val="000000"/>
          <w:sz w:val="24"/>
        </w:rPr>
        <w:t>成员</w:t>
      </w:r>
      <w:r w:rsidR="00154D52" w:rsidRPr="00E42C90">
        <w:rPr>
          <w:rFonts w:ascii="宋体" w:hAnsi="宋体"/>
          <w:color w:val="000000"/>
          <w:sz w:val="24"/>
        </w:rPr>
        <w:t>主持</w:t>
      </w:r>
      <w:r w:rsidR="00154D52" w:rsidRPr="00E42C90">
        <w:rPr>
          <w:rFonts w:ascii="宋体" w:hAnsi="宋体" w:hint="eastAsia"/>
          <w:color w:val="000000"/>
          <w:sz w:val="24"/>
        </w:rPr>
        <w:t>的</w:t>
      </w:r>
      <w:r w:rsidR="00154D52" w:rsidRPr="00E42C90">
        <w:rPr>
          <w:rFonts w:ascii="宋体" w:hAnsi="宋体"/>
          <w:color w:val="000000"/>
          <w:sz w:val="24"/>
        </w:rPr>
        <w:t>校</w:t>
      </w:r>
      <w:r w:rsidR="00154D52" w:rsidRPr="00E42C90">
        <w:rPr>
          <w:rFonts w:ascii="宋体" w:hAnsi="宋体" w:hint="eastAsia"/>
          <w:color w:val="000000"/>
          <w:sz w:val="24"/>
        </w:rPr>
        <w:t>级课题</w:t>
      </w:r>
      <w:r w:rsidR="00154D52" w:rsidRPr="00E42C90">
        <w:rPr>
          <w:rFonts w:ascii="宋体" w:hAnsi="宋体"/>
          <w:color w:val="000000"/>
          <w:sz w:val="24"/>
        </w:rPr>
        <w:t>2项，</w:t>
      </w:r>
      <w:r w:rsidR="00154D52" w:rsidRPr="00E42C90">
        <w:rPr>
          <w:rFonts w:ascii="宋体" w:hAnsi="宋体" w:hint="eastAsia"/>
          <w:color w:val="000000"/>
          <w:sz w:val="24"/>
        </w:rPr>
        <w:t>结题</w:t>
      </w:r>
      <w:r w:rsidR="00154D52" w:rsidRPr="00E42C90">
        <w:rPr>
          <w:rFonts w:ascii="宋体" w:hAnsi="宋体"/>
          <w:color w:val="000000"/>
          <w:sz w:val="24"/>
        </w:rPr>
        <w:t>2</w:t>
      </w:r>
      <w:r w:rsidR="00154D52" w:rsidRPr="00E42C90">
        <w:rPr>
          <w:rFonts w:ascii="宋体" w:hAnsi="宋体" w:hint="eastAsia"/>
          <w:color w:val="000000"/>
          <w:sz w:val="24"/>
        </w:rPr>
        <w:t>项</w:t>
      </w:r>
      <w:r w:rsidR="00154D52" w:rsidRPr="00E42C90">
        <w:rPr>
          <w:rFonts w:ascii="宋体" w:hAnsi="宋体"/>
          <w:color w:val="000000"/>
          <w:sz w:val="24"/>
        </w:rPr>
        <w:t>；</w:t>
      </w:r>
      <w:r w:rsidR="00154D52" w:rsidRPr="00E42C90">
        <w:rPr>
          <w:rFonts w:ascii="宋体" w:hAnsi="宋体" w:hint="eastAsia"/>
          <w:color w:val="000000"/>
          <w:sz w:val="24"/>
        </w:rPr>
        <w:t>撰写</w:t>
      </w:r>
      <w:r w:rsidR="00154D52" w:rsidRPr="00E42C90">
        <w:rPr>
          <w:rFonts w:ascii="宋体" w:hAnsi="宋体"/>
          <w:color w:val="000000"/>
          <w:sz w:val="24"/>
        </w:rPr>
        <w:t>论文</w:t>
      </w:r>
      <w:r w:rsidR="00E768A6">
        <w:rPr>
          <w:rFonts w:ascii="宋体" w:hAnsi="宋体"/>
          <w:color w:val="000000"/>
          <w:sz w:val="24"/>
        </w:rPr>
        <w:t>3</w:t>
      </w:r>
      <w:r w:rsidR="00E42C90" w:rsidRPr="00E42C90">
        <w:rPr>
          <w:rFonts w:ascii="宋体" w:hAnsi="宋体" w:hint="eastAsia"/>
          <w:color w:val="000000"/>
          <w:sz w:val="24"/>
        </w:rPr>
        <w:t>篇</w:t>
      </w:r>
      <w:r w:rsidR="00E164DA">
        <w:rPr>
          <w:rFonts w:ascii="宋体" w:hAnsi="宋体"/>
          <w:color w:val="000000"/>
          <w:sz w:val="24"/>
        </w:rPr>
        <w:t>，</w:t>
      </w:r>
      <w:r w:rsidR="00E768A6">
        <w:rPr>
          <w:rFonts w:ascii="宋体" w:hAnsi="宋体"/>
          <w:color w:val="000000"/>
          <w:sz w:val="24"/>
        </w:rPr>
        <w:t>教学片段分析1</w:t>
      </w:r>
      <w:r w:rsidR="00E768A6">
        <w:rPr>
          <w:rFonts w:ascii="宋体" w:hAnsi="宋体" w:hint="eastAsia"/>
          <w:color w:val="000000"/>
          <w:sz w:val="24"/>
        </w:rPr>
        <w:t>篇</w:t>
      </w:r>
      <w:r w:rsidR="00E768A6">
        <w:rPr>
          <w:rFonts w:ascii="宋体" w:hAnsi="宋体"/>
          <w:color w:val="000000"/>
          <w:sz w:val="24"/>
        </w:rPr>
        <w:t>，</w:t>
      </w:r>
      <w:r w:rsidR="00E164DA">
        <w:rPr>
          <w:rFonts w:ascii="宋体" w:hAnsi="宋体" w:hint="eastAsia"/>
          <w:color w:val="000000"/>
          <w:sz w:val="24"/>
        </w:rPr>
        <w:t>参与</w:t>
      </w:r>
      <w:r w:rsidR="00E164DA">
        <w:rPr>
          <w:rFonts w:ascii="宋体" w:hAnsi="宋体"/>
          <w:color w:val="000000"/>
          <w:sz w:val="24"/>
        </w:rPr>
        <w:t>编写</w:t>
      </w:r>
      <w:r w:rsidR="00EA2E5D">
        <w:rPr>
          <w:rFonts w:ascii="宋体" w:hAnsi="宋体"/>
          <w:color w:val="000000"/>
          <w:sz w:val="24"/>
        </w:rPr>
        <w:t>校</w:t>
      </w:r>
      <w:r w:rsidR="00EA2E5D">
        <w:rPr>
          <w:rFonts w:ascii="宋体" w:hAnsi="宋体" w:hint="eastAsia"/>
          <w:color w:val="000000"/>
          <w:sz w:val="24"/>
        </w:rPr>
        <w:t>本</w:t>
      </w:r>
      <w:r w:rsidR="00591C84">
        <w:rPr>
          <w:rFonts w:ascii="宋体" w:hAnsi="宋体"/>
          <w:color w:val="000000"/>
          <w:sz w:val="24"/>
        </w:rPr>
        <w:t>学习辅助材料3</w:t>
      </w:r>
      <w:r w:rsidR="00591C84">
        <w:rPr>
          <w:rFonts w:ascii="宋体" w:hAnsi="宋体" w:hint="eastAsia"/>
          <w:color w:val="000000"/>
          <w:sz w:val="24"/>
        </w:rPr>
        <w:t>套</w:t>
      </w:r>
      <w:r w:rsidR="00E42C90" w:rsidRPr="00E42C90">
        <w:rPr>
          <w:rFonts w:ascii="宋体" w:hAnsi="宋体"/>
          <w:color w:val="000000"/>
          <w:sz w:val="24"/>
        </w:rPr>
        <w:t>；</w:t>
      </w:r>
      <w:r w:rsidR="00E42C90" w:rsidRPr="00E42C90">
        <w:rPr>
          <w:rFonts w:ascii="宋体" w:hAnsi="宋体" w:hint="eastAsia"/>
          <w:color w:val="000000"/>
          <w:sz w:val="24"/>
        </w:rPr>
        <w:t>获</w:t>
      </w:r>
      <w:r w:rsidR="00E42C90" w:rsidRPr="00E42C90">
        <w:rPr>
          <w:rFonts w:ascii="宋体" w:hAnsi="宋体"/>
          <w:color w:val="000000"/>
          <w:sz w:val="24"/>
        </w:rPr>
        <w:t>市级</w:t>
      </w:r>
      <w:r w:rsidR="00E42C90" w:rsidRPr="00E42C90">
        <w:rPr>
          <w:rFonts w:ascii="宋体" w:hAnsi="宋体" w:hint="eastAsia"/>
          <w:color w:val="000000"/>
          <w:sz w:val="24"/>
        </w:rPr>
        <w:t>教育教学</w:t>
      </w:r>
      <w:r w:rsidR="00E42C90" w:rsidRPr="00E42C90">
        <w:rPr>
          <w:rFonts w:ascii="宋体" w:hAnsi="宋体"/>
          <w:color w:val="000000"/>
          <w:sz w:val="24"/>
        </w:rPr>
        <w:t>类</w:t>
      </w:r>
      <w:r w:rsidR="00E9322E" w:rsidRPr="00E42C90">
        <w:rPr>
          <w:rFonts w:ascii="宋体" w:hAnsi="宋体" w:hint="eastAsia"/>
          <w:color w:val="000000"/>
          <w:sz w:val="24"/>
        </w:rPr>
        <w:t>特等奖</w:t>
      </w:r>
      <w:r w:rsidR="00E9322E" w:rsidRPr="00E42C90">
        <w:rPr>
          <w:rFonts w:ascii="宋体" w:hAnsi="宋体"/>
          <w:color w:val="000000"/>
          <w:sz w:val="24"/>
        </w:rPr>
        <w:t>1</w:t>
      </w:r>
      <w:r w:rsidR="00E9322E" w:rsidRPr="00E42C90">
        <w:rPr>
          <w:rFonts w:ascii="宋体" w:hAnsi="宋体" w:hint="eastAsia"/>
          <w:color w:val="000000"/>
          <w:sz w:val="24"/>
        </w:rPr>
        <w:t>个</w:t>
      </w:r>
      <w:r w:rsidR="00E9322E">
        <w:rPr>
          <w:rFonts w:ascii="宋体" w:hAnsi="宋体"/>
          <w:color w:val="000000"/>
          <w:sz w:val="24"/>
        </w:rPr>
        <w:t>、</w:t>
      </w:r>
      <w:r w:rsidR="00E42C90" w:rsidRPr="00E42C90">
        <w:rPr>
          <w:rFonts w:ascii="宋体" w:hAnsi="宋体"/>
          <w:color w:val="000000"/>
          <w:sz w:val="24"/>
        </w:rPr>
        <w:t>一等奖</w:t>
      </w:r>
      <w:r w:rsidR="003F78FD">
        <w:rPr>
          <w:rFonts w:ascii="宋体" w:hAnsi="宋体"/>
          <w:color w:val="000000"/>
          <w:sz w:val="24"/>
        </w:rPr>
        <w:t>3</w:t>
      </w:r>
      <w:r w:rsidR="00E42C90" w:rsidRPr="00E42C90">
        <w:rPr>
          <w:rFonts w:ascii="宋体" w:hAnsi="宋体"/>
          <w:color w:val="000000"/>
          <w:sz w:val="24"/>
        </w:rPr>
        <w:t>个</w:t>
      </w:r>
      <w:r w:rsidR="00E9322E">
        <w:rPr>
          <w:rFonts w:ascii="宋体" w:hAnsi="宋体"/>
          <w:color w:val="000000"/>
          <w:sz w:val="24"/>
        </w:rPr>
        <w:t>、二等奖1</w:t>
      </w:r>
      <w:r w:rsidR="00E9322E">
        <w:rPr>
          <w:rFonts w:ascii="宋体" w:hAnsi="宋体" w:hint="eastAsia"/>
          <w:color w:val="000000"/>
          <w:sz w:val="24"/>
        </w:rPr>
        <w:t>个</w:t>
      </w:r>
      <w:r w:rsidR="00E42C90" w:rsidRPr="00E42C90">
        <w:rPr>
          <w:rFonts w:ascii="宋体" w:hAnsi="宋体"/>
          <w:color w:val="000000"/>
          <w:sz w:val="24"/>
        </w:rPr>
        <w:t>，</w:t>
      </w:r>
      <w:r w:rsidR="00E42C90" w:rsidRPr="00E42C90">
        <w:rPr>
          <w:rFonts w:ascii="宋体" w:hAnsi="宋体" w:hint="eastAsia"/>
          <w:color w:val="000000"/>
          <w:sz w:val="24"/>
        </w:rPr>
        <w:t>得到</w:t>
      </w:r>
      <w:r w:rsidR="00E42C90" w:rsidRPr="00E42C90">
        <w:rPr>
          <w:rFonts w:ascii="宋体" w:hAnsi="宋体"/>
          <w:color w:val="000000"/>
          <w:sz w:val="24"/>
        </w:rPr>
        <w:t>相关部门的认可，</w:t>
      </w:r>
      <w:r w:rsidR="00E42C90" w:rsidRPr="00E42C90">
        <w:rPr>
          <w:rFonts w:ascii="宋体" w:hAnsi="宋体" w:hint="eastAsia"/>
          <w:color w:val="000000"/>
          <w:sz w:val="24"/>
        </w:rPr>
        <w:t>产生</w:t>
      </w:r>
      <w:r w:rsidR="00E42C90" w:rsidRPr="00E42C90">
        <w:rPr>
          <w:rFonts w:ascii="宋体" w:hAnsi="宋体"/>
          <w:color w:val="000000"/>
          <w:sz w:val="24"/>
        </w:rPr>
        <w:t>良好的社会影响。</w:t>
      </w:r>
      <w:r w:rsidR="002A5B19">
        <w:rPr>
          <w:rFonts w:ascii="宋体" w:hAnsi="宋体"/>
          <w:color w:val="000000"/>
          <w:sz w:val="24"/>
        </w:rPr>
        <w:t>具体成果</w:t>
      </w:r>
      <w:r w:rsidR="002A5B19">
        <w:rPr>
          <w:rFonts w:ascii="宋体" w:hAnsi="宋体" w:hint="eastAsia"/>
          <w:color w:val="000000"/>
          <w:sz w:val="24"/>
        </w:rPr>
        <w:t>如下</w:t>
      </w:r>
      <w:r w:rsidR="002A5B19">
        <w:rPr>
          <w:rFonts w:ascii="宋体" w:hAnsi="宋体"/>
          <w:color w:val="000000"/>
          <w:sz w:val="24"/>
        </w:rPr>
        <w:t>：</w:t>
      </w:r>
    </w:p>
    <w:p w14:paraId="5BEAB168" w14:textId="41BCBC7C" w:rsidR="002A5B19" w:rsidRPr="003F78FD" w:rsidRDefault="003F78FD" w:rsidP="003F78FD">
      <w:pPr>
        <w:spacing w:line="360" w:lineRule="auto"/>
        <w:rPr>
          <w:rFonts w:ascii="宋体" w:hAnsi="宋体"/>
          <w:color w:val="000000"/>
          <w:sz w:val="24"/>
        </w:rPr>
      </w:pPr>
      <w:r>
        <w:rPr>
          <w:rFonts w:ascii="宋体" w:hAnsi="宋体"/>
          <w:color w:val="000000"/>
          <w:sz w:val="24"/>
        </w:rPr>
        <w:t xml:space="preserve">    1.</w:t>
      </w:r>
      <w:r w:rsidRPr="003F78FD">
        <w:rPr>
          <w:rFonts w:ascii="宋体" w:hAnsi="宋体"/>
          <w:color w:val="000000"/>
          <w:sz w:val="24"/>
        </w:rPr>
        <w:t>课题</w:t>
      </w:r>
      <w:r w:rsidR="00591C84">
        <w:rPr>
          <w:rFonts w:ascii="宋体" w:hAnsi="宋体"/>
          <w:color w:val="000000"/>
          <w:sz w:val="24"/>
        </w:rPr>
        <w:t>研究</w:t>
      </w:r>
    </w:p>
    <w:p w14:paraId="4154DA9E" w14:textId="0529C0EE" w:rsidR="003F78FD" w:rsidRPr="00630898" w:rsidRDefault="00630898" w:rsidP="00630898">
      <w:pPr>
        <w:pStyle w:val="aa"/>
        <w:numPr>
          <w:ilvl w:val="1"/>
          <w:numId w:val="4"/>
        </w:numPr>
        <w:spacing w:line="360" w:lineRule="auto"/>
        <w:ind w:firstLineChars="0"/>
        <w:rPr>
          <w:rFonts w:ascii="宋体" w:hAnsi="宋体"/>
          <w:color w:val="000000"/>
          <w:sz w:val="24"/>
        </w:rPr>
      </w:pPr>
      <w:r w:rsidRPr="00630898">
        <w:rPr>
          <w:rFonts w:ascii="宋体" w:hAnsi="宋体"/>
          <w:color w:val="000000"/>
          <w:sz w:val="24"/>
        </w:rPr>
        <w:t>佛山市启聪学校2019</w:t>
      </w:r>
      <w:r w:rsidRPr="00630898">
        <w:rPr>
          <w:rFonts w:ascii="宋体" w:hAnsi="宋体" w:hint="eastAsia"/>
          <w:color w:val="000000"/>
          <w:sz w:val="24"/>
        </w:rPr>
        <w:t>年</w:t>
      </w:r>
      <w:r w:rsidRPr="00630898">
        <w:rPr>
          <w:rFonts w:ascii="宋体" w:hAnsi="宋体"/>
          <w:color w:val="000000"/>
          <w:sz w:val="24"/>
        </w:rPr>
        <w:t>校</w:t>
      </w:r>
      <w:r w:rsidRPr="00630898">
        <w:rPr>
          <w:rFonts w:ascii="宋体" w:hAnsi="宋体" w:hint="eastAsia"/>
          <w:color w:val="000000"/>
          <w:sz w:val="24"/>
        </w:rPr>
        <w:t>级小课题</w:t>
      </w:r>
      <w:r w:rsidRPr="00630898">
        <w:rPr>
          <w:rFonts w:ascii="宋体" w:hAnsi="宋体"/>
          <w:color w:val="000000"/>
          <w:sz w:val="24"/>
        </w:rPr>
        <w:t>《探索小学中高年级听障生词汇运用的有效方法》（胡炜珺主持）结题</w:t>
      </w:r>
    </w:p>
    <w:p w14:paraId="2791BA79" w14:textId="2DDB1CAA" w:rsidR="002A5B19" w:rsidRDefault="003F78FD" w:rsidP="00630898">
      <w:pPr>
        <w:pStyle w:val="aa"/>
        <w:numPr>
          <w:ilvl w:val="1"/>
          <w:numId w:val="4"/>
        </w:numPr>
        <w:spacing w:line="360" w:lineRule="auto"/>
        <w:ind w:firstLineChars="0"/>
        <w:rPr>
          <w:rFonts w:ascii="宋体" w:hAnsi="宋体"/>
          <w:color w:val="000000"/>
          <w:sz w:val="24"/>
        </w:rPr>
      </w:pPr>
      <w:r w:rsidRPr="00630898">
        <w:rPr>
          <w:rFonts w:ascii="宋体" w:hAnsi="宋体"/>
          <w:color w:val="000000"/>
          <w:sz w:val="24"/>
        </w:rPr>
        <w:t>佛山市启聪学校2019</w:t>
      </w:r>
      <w:r w:rsidRPr="00630898">
        <w:rPr>
          <w:rFonts w:ascii="宋体" w:hAnsi="宋体" w:hint="eastAsia"/>
          <w:color w:val="000000"/>
          <w:sz w:val="24"/>
        </w:rPr>
        <w:t>年</w:t>
      </w:r>
      <w:r w:rsidRPr="00630898">
        <w:rPr>
          <w:rFonts w:ascii="宋体" w:hAnsi="宋体"/>
          <w:color w:val="000000"/>
          <w:sz w:val="24"/>
        </w:rPr>
        <w:t>校</w:t>
      </w:r>
      <w:r w:rsidRPr="00630898">
        <w:rPr>
          <w:rFonts w:ascii="宋体" w:hAnsi="宋体" w:hint="eastAsia"/>
          <w:color w:val="000000"/>
          <w:sz w:val="24"/>
        </w:rPr>
        <w:t>级小课题</w:t>
      </w:r>
      <w:r w:rsidRPr="00630898">
        <w:rPr>
          <w:rFonts w:ascii="宋体" w:hAnsi="宋体"/>
          <w:color w:val="000000"/>
          <w:sz w:val="24"/>
        </w:rPr>
        <w:t>《利用笔谈法提高低年级聋生书面表达能力的研究》（</w:t>
      </w:r>
      <w:r w:rsidRPr="00630898">
        <w:rPr>
          <w:rFonts w:ascii="宋体" w:hAnsi="宋体" w:hint="eastAsia"/>
          <w:color w:val="000000"/>
          <w:sz w:val="24"/>
        </w:rPr>
        <w:t>孔</w:t>
      </w:r>
      <w:r w:rsidRPr="00630898">
        <w:rPr>
          <w:rFonts w:ascii="宋体" w:hAnsi="宋体"/>
          <w:color w:val="000000"/>
          <w:sz w:val="24"/>
        </w:rPr>
        <w:t>顺开主持）</w:t>
      </w:r>
      <w:r w:rsidR="00630898" w:rsidRPr="00630898">
        <w:rPr>
          <w:rFonts w:ascii="宋体" w:hAnsi="宋体"/>
          <w:color w:val="000000"/>
          <w:sz w:val="24"/>
        </w:rPr>
        <w:t>结题</w:t>
      </w:r>
    </w:p>
    <w:p w14:paraId="7E261F5B" w14:textId="56533FC0" w:rsidR="00591C84" w:rsidRPr="00591C84" w:rsidRDefault="00591C84" w:rsidP="00591C84">
      <w:pPr>
        <w:spacing w:line="360" w:lineRule="auto"/>
        <w:rPr>
          <w:rFonts w:ascii="宋体" w:hAnsi="宋体"/>
          <w:color w:val="000000"/>
          <w:sz w:val="24"/>
        </w:rPr>
      </w:pPr>
      <w:r w:rsidRPr="00591C84">
        <w:rPr>
          <w:rFonts w:ascii="宋体" w:hAnsi="宋体"/>
          <w:color w:val="000000"/>
          <w:sz w:val="24"/>
        </w:rPr>
        <w:t xml:space="preserve">    </w:t>
      </w:r>
      <w:r>
        <w:rPr>
          <w:rFonts w:ascii="宋体" w:hAnsi="宋体"/>
          <w:color w:val="000000"/>
          <w:sz w:val="24"/>
        </w:rPr>
        <w:t>2</w:t>
      </w:r>
      <w:r w:rsidRPr="00591C84">
        <w:rPr>
          <w:rFonts w:ascii="宋体" w:hAnsi="宋体"/>
          <w:color w:val="000000"/>
          <w:sz w:val="24"/>
        </w:rPr>
        <w:t>.</w:t>
      </w:r>
      <w:r>
        <w:rPr>
          <w:rFonts w:ascii="宋体" w:hAnsi="宋体"/>
          <w:color w:val="000000"/>
          <w:sz w:val="24"/>
        </w:rPr>
        <w:t>撰写论文和</w:t>
      </w:r>
      <w:r>
        <w:rPr>
          <w:rFonts w:ascii="宋体" w:hAnsi="宋体" w:hint="eastAsia"/>
          <w:color w:val="000000"/>
          <w:sz w:val="24"/>
        </w:rPr>
        <w:t>编写</w:t>
      </w:r>
      <w:r>
        <w:rPr>
          <w:rFonts w:ascii="宋体" w:hAnsi="宋体"/>
          <w:color w:val="000000"/>
          <w:sz w:val="24"/>
        </w:rPr>
        <w:t>学习辅助材料</w:t>
      </w:r>
    </w:p>
    <w:p w14:paraId="755BEC71" w14:textId="65223CEF" w:rsidR="00591C84" w:rsidRDefault="00591C84" w:rsidP="008C46D4">
      <w:pPr>
        <w:pStyle w:val="aa"/>
        <w:numPr>
          <w:ilvl w:val="1"/>
          <w:numId w:val="4"/>
        </w:numPr>
        <w:spacing w:line="360" w:lineRule="auto"/>
        <w:ind w:firstLineChars="0"/>
        <w:rPr>
          <w:rFonts w:ascii="宋体" w:hAnsi="宋体"/>
          <w:color w:val="000000"/>
          <w:sz w:val="24"/>
        </w:rPr>
      </w:pPr>
      <w:r>
        <w:rPr>
          <w:rFonts w:ascii="宋体" w:hAnsi="宋体"/>
          <w:color w:val="000000"/>
          <w:sz w:val="24"/>
        </w:rPr>
        <w:t>杜嘉雯撰写论文</w:t>
      </w:r>
      <w:r w:rsidR="0032697B">
        <w:rPr>
          <w:rFonts w:ascii="宋体" w:hAnsi="宋体"/>
          <w:color w:val="000000"/>
          <w:sz w:val="24"/>
        </w:rPr>
        <w:t>《</w:t>
      </w:r>
      <w:r w:rsidR="0032697B" w:rsidRPr="0032697B">
        <w:rPr>
          <w:rFonts w:ascii="宋体" w:hAnsi="宋体" w:hint="eastAsia"/>
          <w:color w:val="000000"/>
          <w:sz w:val="24"/>
        </w:rPr>
        <w:t>聋生自主阅读能力</w:t>
      </w:r>
      <w:r w:rsidR="0032697B">
        <w:rPr>
          <w:rFonts w:ascii="宋体" w:hAnsi="宋体"/>
          <w:color w:val="000000"/>
          <w:sz w:val="24"/>
        </w:rPr>
        <w:t>报告》、</w:t>
      </w:r>
      <w:r>
        <w:rPr>
          <w:rFonts w:ascii="宋体" w:hAnsi="宋体"/>
          <w:color w:val="000000"/>
          <w:sz w:val="24"/>
        </w:rPr>
        <w:t>《</w:t>
      </w:r>
      <w:r w:rsidRPr="00591C84">
        <w:rPr>
          <w:rFonts w:ascii="宋体" w:hAnsi="宋体" w:hint="eastAsia"/>
          <w:color w:val="000000"/>
          <w:sz w:val="24"/>
        </w:rPr>
        <w:t>提高聋生阅读能力的课堂教学策略</w:t>
      </w:r>
      <w:r>
        <w:rPr>
          <w:rFonts w:ascii="宋体" w:hAnsi="宋体"/>
          <w:color w:val="000000"/>
          <w:sz w:val="24"/>
        </w:rPr>
        <w:t>》</w:t>
      </w:r>
      <w:r w:rsidR="00E768A6">
        <w:rPr>
          <w:rFonts w:ascii="宋体" w:hAnsi="宋体"/>
          <w:color w:val="000000"/>
          <w:sz w:val="24"/>
        </w:rPr>
        <w:t>、《编写与应用</w:t>
      </w:r>
      <w:r w:rsidR="00E768A6" w:rsidRPr="00E768A6">
        <w:rPr>
          <w:rFonts w:ascii="宋体" w:hAnsi="宋体" w:hint="eastAsia"/>
          <w:color w:val="000000"/>
          <w:sz w:val="24"/>
        </w:rPr>
        <w:t>图片注释字典的实践</w:t>
      </w:r>
      <w:r w:rsidR="00E768A6">
        <w:rPr>
          <w:rFonts w:ascii="宋体" w:hAnsi="宋体"/>
          <w:color w:val="000000"/>
          <w:sz w:val="24"/>
        </w:rPr>
        <w:t>研究》</w:t>
      </w:r>
    </w:p>
    <w:p w14:paraId="24C0FBD5" w14:textId="0514826B" w:rsidR="008C46D4" w:rsidRDefault="008E1464" w:rsidP="008C46D4">
      <w:pPr>
        <w:pStyle w:val="aa"/>
        <w:numPr>
          <w:ilvl w:val="1"/>
          <w:numId w:val="4"/>
        </w:numPr>
        <w:spacing w:line="360" w:lineRule="auto"/>
        <w:ind w:firstLineChars="0"/>
        <w:rPr>
          <w:rFonts w:ascii="宋体" w:hAnsi="宋体"/>
          <w:color w:val="000000"/>
          <w:sz w:val="24"/>
        </w:rPr>
      </w:pPr>
      <w:r>
        <w:rPr>
          <w:rFonts w:ascii="宋体" w:hAnsi="宋体"/>
          <w:color w:val="000000"/>
          <w:sz w:val="24"/>
        </w:rPr>
        <w:t>孔顺开</w:t>
      </w:r>
      <w:r w:rsidR="008C46D4">
        <w:rPr>
          <w:rFonts w:ascii="宋体" w:hAnsi="宋体"/>
          <w:color w:val="000000"/>
          <w:sz w:val="24"/>
        </w:rPr>
        <w:t>撰写论文《</w:t>
      </w:r>
      <w:r w:rsidRPr="008E1464">
        <w:rPr>
          <w:rFonts w:ascii="宋体" w:hAnsi="宋体" w:hint="eastAsia"/>
          <w:color w:val="000000"/>
          <w:sz w:val="24"/>
        </w:rPr>
        <w:t>走进&lt;大小多少&gt;，激活数量词</w:t>
      </w:r>
      <w:r w:rsidR="008C46D4">
        <w:rPr>
          <w:rFonts w:ascii="宋体" w:hAnsi="宋体"/>
          <w:color w:val="000000"/>
          <w:sz w:val="24"/>
        </w:rPr>
        <w:t>》</w:t>
      </w:r>
    </w:p>
    <w:p w14:paraId="6E660F77" w14:textId="49E7740F" w:rsidR="00E23127" w:rsidRDefault="00EA2E5D" w:rsidP="008C46D4">
      <w:pPr>
        <w:pStyle w:val="aa"/>
        <w:numPr>
          <w:ilvl w:val="1"/>
          <w:numId w:val="4"/>
        </w:numPr>
        <w:spacing w:line="360" w:lineRule="auto"/>
        <w:ind w:firstLineChars="0"/>
        <w:rPr>
          <w:rFonts w:ascii="宋体" w:hAnsi="宋体"/>
          <w:color w:val="000000"/>
          <w:sz w:val="24"/>
        </w:rPr>
      </w:pPr>
      <w:r>
        <w:rPr>
          <w:rFonts w:ascii="宋体" w:hAnsi="宋体"/>
          <w:color w:val="000000"/>
          <w:sz w:val="24"/>
        </w:rPr>
        <w:t>杜嘉雯、</w:t>
      </w:r>
      <w:r>
        <w:rPr>
          <w:rFonts w:ascii="宋体" w:hAnsi="宋体" w:hint="eastAsia"/>
          <w:color w:val="000000"/>
          <w:sz w:val="24"/>
        </w:rPr>
        <w:t>孔顺开</w:t>
      </w:r>
      <w:r>
        <w:rPr>
          <w:rFonts w:ascii="宋体" w:hAnsi="宋体"/>
          <w:color w:val="000000"/>
          <w:sz w:val="24"/>
        </w:rPr>
        <w:t>、</w:t>
      </w:r>
      <w:r>
        <w:rPr>
          <w:rFonts w:ascii="宋体" w:hAnsi="宋体" w:hint="eastAsia"/>
          <w:color w:val="000000"/>
          <w:sz w:val="24"/>
        </w:rPr>
        <w:t>胡炜珺</w:t>
      </w:r>
      <w:r>
        <w:rPr>
          <w:rFonts w:ascii="宋体" w:hAnsi="宋体"/>
          <w:color w:val="000000"/>
          <w:sz w:val="24"/>
        </w:rPr>
        <w:t>编写校本学习辅助材料《图片注释字典》，</w:t>
      </w:r>
      <w:r>
        <w:rPr>
          <w:rFonts w:ascii="宋体" w:hAnsi="宋体" w:hint="eastAsia"/>
          <w:color w:val="000000"/>
          <w:sz w:val="24"/>
        </w:rPr>
        <w:t>杜嘉雯主要</w:t>
      </w:r>
      <w:r>
        <w:rPr>
          <w:rFonts w:ascii="宋体" w:hAnsi="宋体"/>
          <w:color w:val="000000"/>
          <w:sz w:val="24"/>
        </w:rPr>
        <w:t>负责中职一年级分册，</w:t>
      </w:r>
      <w:r>
        <w:rPr>
          <w:rFonts w:ascii="宋体" w:hAnsi="宋体" w:hint="eastAsia"/>
          <w:color w:val="000000"/>
          <w:sz w:val="24"/>
        </w:rPr>
        <w:t>孔顺开</w:t>
      </w:r>
      <w:r>
        <w:rPr>
          <w:rFonts w:ascii="宋体" w:hAnsi="宋体"/>
          <w:color w:val="000000"/>
          <w:sz w:val="24"/>
        </w:rPr>
        <w:t>主要负责一年级分册，</w:t>
      </w:r>
      <w:r>
        <w:rPr>
          <w:rFonts w:ascii="宋体" w:hAnsi="宋体" w:hint="eastAsia"/>
          <w:color w:val="000000"/>
          <w:sz w:val="24"/>
        </w:rPr>
        <w:t>胡炜珺</w:t>
      </w:r>
      <w:r>
        <w:rPr>
          <w:rFonts w:ascii="宋体" w:hAnsi="宋体"/>
          <w:color w:val="000000"/>
          <w:sz w:val="24"/>
        </w:rPr>
        <w:t>主要负责六年级分册</w:t>
      </w:r>
    </w:p>
    <w:p w14:paraId="125CC696" w14:textId="4F5C362B" w:rsidR="00EA2E5D" w:rsidRDefault="00EA2E5D" w:rsidP="008C46D4">
      <w:pPr>
        <w:pStyle w:val="aa"/>
        <w:numPr>
          <w:ilvl w:val="1"/>
          <w:numId w:val="4"/>
        </w:numPr>
        <w:spacing w:line="360" w:lineRule="auto"/>
        <w:ind w:firstLineChars="0"/>
        <w:rPr>
          <w:rFonts w:ascii="宋体" w:hAnsi="宋体"/>
          <w:color w:val="000000"/>
          <w:sz w:val="24"/>
        </w:rPr>
      </w:pPr>
      <w:r>
        <w:rPr>
          <w:rFonts w:ascii="宋体" w:hAnsi="宋体" w:hint="eastAsia"/>
          <w:color w:val="000000"/>
          <w:sz w:val="24"/>
        </w:rPr>
        <w:t>杜嘉雯</w:t>
      </w:r>
      <w:r>
        <w:rPr>
          <w:rFonts w:ascii="宋体" w:hAnsi="宋体"/>
          <w:color w:val="000000"/>
          <w:sz w:val="24"/>
        </w:rPr>
        <w:t>、刘珂珂、</w:t>
      </w:r>
      <w:r>
        <w:rPr>
          <w:rFonts w:ascii="宋体" w:hAnsi="宋体" w:hint="eastAsia"/>
          <w:color w:val="000000"/>
          <w:sz w:val="24"/>
        </w:rPr>
        <w:t>林爱群</w:t>
      </w:r>
      <w:r>
        <w:rPr>
          <w:rFonts w:ascii="宋体" w:hAnsi="宋体"/>
          <w:color w:val="000000"/>
          <w:sz w:val="24"/>
        </w:rPr>
        <w:t>、</w:t>
      </w:r>
      <w:r>
        <w:rPr>
          <w:rFonts w:ascii="宋体" w:hAnsi="宋体" w:hint="eastAsia"/>
          <w:color w:val="000000"/>
          <w:sz w:val="24"/>
        </w:rPr>
        <w:t>黄语丝</w:t>
      </w:r>
      <w:r>
        <w:rPr>
          <w:rFonts w:ascii="宋体" w:hAnsi="宋体"/>
          <w:color w:val="000000"/>
          <w:sz w:val="24"/>
        </w:rPr>
        <w:t>、</w:t>
      </w:r>
      <w:r>
        <w:rPr>
          <w:rFonts w:ascii="宋体" w:hAnsi="宋体" w:hint="eastAsia"/>
          <w:color w:val="000000"/>
          <w:sz w:val="24"/>
        </w:rPr>
        <w:t>胡炜珺</w:t>
      </w:r>
      <w:r>
        <w:rPr>
          <w:rFonts w:ascii="宋体" w:hAnsi="宋体"/>
          <w:color w:val="000000"/>
          <w:sz w:val="24"/>
        </w:rPr>
        <w:t>、</w:t>
      </w:r>
      <w:r>
        <w:rPr>
          <w:rFonts w:ascii="宋体" w:hAnsi="宋体" w:hint="eastAsia"/>
          <w:color w:val="000000"/>
          <w:sz w:val="24"/>
        </w:rPr>
        <w:t>孔顺开</w:t>
      </w:r>
      <w:r>
        <w:rPr>
          <w:rFonts w:ascii="宋体" w:hAnsi="宋体"/>
          <w:color w:val="000000"/>
          <w:sz w:val="24"/>
        </w:rPr>
        <w:t>参与编写校本学习辅助材料《中小学必背古诗词》（手语版）</w:t>
      </w:r>
    </w:p>
    <w:p w14:paraId="5FE7F628" w14:textId="3B9C113A" w:rsidR="00591C84" w:rsidRPr="00264A59" w:rsidRDefault="00EA2E5D" w:rsidP="00264A59">
      <w:pPr>
        <w:pStyle w:val="aa"/>
        <w:numPr>
          <w:ilvl w:val="1"/>
          <w:numId w:val="4"/>
        </w:numPr>
        <w:spacing w:line="360" w:lineRule="auto"/>
        <w:ind w:firstLineChars="0"/>
        <w:rPr>
          <w:rFonts w:ascii="宋体" w:hAnsi="宋体"/>
          <w:color w:val="000000"/>
          <w:sz w:val="24"/>
        </w:rPr>
      </w:pPr>
      <w:r>
        <w:rPr>
          <w:rFonts w:ascii="宋体" w:hAnsi="宋体" w:hint="eastAsia"/>
          <w:color w:val="000000"/>
          <w:sz w:val="24"/>
        </w:rPr>
        <w:t>杜嘉雯</w:t>
      </w:r>
      <w:r>
        <w:rPr>
          <w:rFonts w:ascii="宋体" w:hAnsi="宋体"/>
          <w:color w:val="000000"/>
          <w:sz w:val="24"/>
        </w:rPr>
        <w:t>、</w:t>
      </w:r>
      <w:r>
        <w:rPr>
          <w:rFonts w:ascii="宋体" w:hAnsi="宋体" w:hint="eastAsia"/>
          <w:color w:val="000000"/>
          <w:sz w:val="24"/>
        </w:rPr>
        <w:t>黄语丝</w:t>
      </w:r>
      <w:r>
        <w:rPr>
          <w:rFonts w:ascii="宋体" w:hAnsi="宋体"/>
          <w:color w:val="000000"/>
          <w:sz w:val="24"/>
        </w:rPr>
        <w:t>参与编写校本</w:t>
      </w:r>
      <w:r w:rsidR="00533C6C">
        <w:rPr>
          <w:rFonts w:ascii="宋体" w:hAnsi="宋体"/>
          <w:color w:val="000000"/>
          <w:sz w:val="24"/>
        </w:rPr>
        <w:t>学习辅助材料《中职语文》</w:t>
      </w:r>
    </w:p>
    <w:p w14:paraId="54E63952" w14:textId="521E4381" w:rsidR="003F78FD" w:rsidRDefault="00591C84" w:rsidP="00E42C90">
      <w:pPr>
        <w:spacing w:line="360" w:lineRule="auto"/>
        <w:ind w:firstLine="420"/>
        <w:rPr>
          <w:rFonts w:ascii="宋体" w:hAnsi="宋体"/>
          <w:color w:val="000000"/>
          <w:sz w:val="24"/>
        </w:rPr>
      </w:pPr>
      <w:r>
        <w:rPr>
          <w:rFonts w:ascii="宋体" w:hAnsi="宋体" w:hint="eastAsia"/>
          <w:color w:val="000000"/>
          <w:sz w:val="24"/>
        </w:rPr>
        <w:t>3</w:t>
      </w:r>
      <w:r w:rsidR="003F78FD">
        <w:rPr>
          <w:rFonts w:ascii="宋体" w:hAnsi="宋体" w:hint="eastAsia"/>
          <w:color w:val="000000"/>
          <w:sz w:val="24"/>
        </w:rPr>
        <w:t>.</w:t>
      </w:r>
      <w:r w:rsidR="003F78FD">
        <w:rPr>
          <w:rFonts w:ascii="宋体" w:hAnsi="宋体"/>
          <w:color w:val="000000"/>
          <w:sz w:val="24"/>
        </w:rPr>
        <w:t>教育教学类奖项</w:t>
      </w:r>
    </w:p>
    <w:p w14:paraId="7B21A656" w14:textId="4909CA85" w:rsidR="003F78FD" w:rsidRDefault="003F78FD" w:rsidP="00630898">
      <w:pPr>
        <w:pStyle w:val="aa"/>
        <w:numPr>
          <w:ilvl w:val="1"/>
          <w:numId w:val="4"/>
        </w:numPr>
        <w:spacing w:line="360" w:lineRule="auto"/>
        <w:ind w:firstLineChars="0"/>
        <w:rPr>
          <w:rFonts w:ascii="宋体" w:hAnsi="宋体"/>
          <w:color w:val="000000"/>
          <w:sz w:val="24"/>
        </w:rPr>
      </w:pPr>
      <w:r>
        <w:rPr>
          <w:rFonts w:ascii="宋体" w:hAnsi="宋体"/>
          <w:color w:val="000000"/>
          <w:sz w:val="24"/>
        </w:rPr>
        <w:t>2021</w:t>
      </w:r>
      <w:r>
        <w:rPr>
          <w:rFonts w:ascii="宋体" w:hAnsi="宋体" w:hint="eastAsia"/>
          <w:color w:val="000000"/>
          <w:sz w:val="24"/>
        </w:rPr>
        <w:t>年</w:t>
      </w:r>
      <w:r>
        <w:rPr>
          <w:rFonts w:ascii="宋体" w:hAnsi="宋体"/>
          <w:color w:val="000000"/>
          <w:sz w:val="24"/>
        </w:rPr>
        <w:t>7</w:t>
      </w:r>
      <w:r>
        <w:rPr>
          <w:rFonts w:ascii="宋体" w:hAnsi="宋体" w:hint="eastAsia"/>
          <w:color w:val="000000"/>
          <w:sz w:val="24"/>
        </w:rPr>
        <w:t>月</w:t>
      </w:r>
      <w:r>
        <w:rPr>
          <w:rFonts w:ascii="宋体" w:hAnsi="宋体"/>
          <w:color w:val="000000"/>
          <w:sz w:val="24"/>
        </w:rPr>
        <w:t>，</w:t>
      </w:r>
      <w:r>
        <w:rPr>
          <w:rFonts w:ascii="宋体" w:hAnsi="宋体" w:hint="eastAsia"/>
          <w:color w:val="000000"/>
          <w:sz w:val="24"/>
        </w:rPr>
        <w:t>孔顺开</w:t>
      </w:r>
      <w:r>
        <w:rPr>
          <w:rFonts w:ascii="宋体" w:hAnsi="宋体"/>
          <w:color w:val="000000"/>
          <w:sz w:val="24"/>
        </w:rPr>
        <w:t xml:space="preserve">撰写的《晴天 </w:t>
      </w:r>
      <w:r>
        <w:rPr>
          <w:rFonts w:ascii="宋体" w:hAnsi="宋体" w:hint="eastAsia"/>
          <w:color w:val="000000"/>
          <w:sz w:val="24"/>
        </w:rPr>
        <w:t>雨天</w:t>
      </w:r>
      <w:r>
        <w:rPr>
          <w:rFonts w:ascii="宋体" w:hAnsi="宋体"/>
          <w:color w:val="000000"/>
          <w:sz w:val="24"/>
        </w:rPr>
        <w:t>》</w:t>
      </w:r>
      <w:r>
        <w:rPr>
          <w:rFonts w:ascii="宋体" w:hAnsi="宋体" w:hint="eastAsia"/>
          <w:color w:val="000000"/>
          <w:sz w:val="24"/>
        </w:rPr>
        <w:t>获</w:t>
      </w:r>
      <w:r w:rsidR="000F64E4">
        <w:rPr>
          <w:rFonts w:ascii="宋体" w:hAnsi="宋体"/>
          <w:color w:val="000000"/>
          <w:sz w:val="24"/>
        </w:rPr>
        <w:t>得</w:t>
      </w:r>
      <w:r>
        <w:rPr>
          <w:rFonts w:ascii="宋体" w:hAnsi="宋体"/>
          <w:color w:val="000000"/>
          <w:sz w:val="24"/>
        </w:rPr>
        <w:t>佛山市教育局</w:t>
      </w:r>
      <w:r>
        <w:rPr>
          <w:rFonts w:ascii="宋体" w:hAnsi="宋体" w:hint="eastAsia"/>
          <w:color w:val="000000"/>
          <w:sz w:val="24"/>
        </w:rPr>
        <w:t>颁发</w:t>
      </w:r>
      <w:r w:rsidR="000F64E4">
        <w:rPr>
          <w:rFonts w:ascii="宋体" w:hAnsi="宋体"/>
          <w:color w:val="000000"/>
          <w:sz w:val="24"/>
        </w:rPr>
        <w:t>的</w:t>
      </w:r>
      <w:r>
        <w:rPr>
          <w:rFonts w:ascii="宋体" w:hAnsi="宋体"/>
          <w:color w:val="000000"/>
          <w:sz w:val="24"/>
        </w:rPr>
        <w:t>佛山市特殊教育专题征文评选活动特殊</w:t>
      </w:r>
      <w:r>
        <w:rPr>
          <w:rFonts w:ascii="宋体" w:hAnsi="宋体" w:hint="eastAsia"/>
          <w:color w:val="000000"/>
          <w:sz w:val="24"/>
        </w:rPr>
        <w:t>教育</w:t>
      </w:r>
      <w:r>
        <w:rPr>
          <w:rFonts w:ascii="宋体" w:hAnsi="宋体"/>
          <w:color w:val="000000"/>
          <w:sz w:val="24"/>
        </w:rPr>
        <w:t>学校组别教学设计一等奖</w:t>
      </w:r>
    </w:p>
    <w:p w14:paraId="522B5CCE" w14:textId="17AB2EBB" w:rsidR="000F64E4" w:rsidRDefault="000F64E4" w:rsidP="00630898">
      <w:pPr>
        <w:pStyle w:val="aa"/>
        <w:numPr>
          <w:ilvl w:val="1"/>
          <w:numId w:val="4"/>
        </w:numPr>
        <w:spacing w:line="360" w:lineRule="auto"/>
        <w:ind w:firstLineChars="0"/>
        <w:rPr>
          <w:rFonts w:ascii="宋体" w:hAnsi="宋体"/>
          <w:color w:val="000000"/>
          <w:sz w:val="24"/>
        </w:rPr>
      </w:pPr>
      <w:r>
        <w:rPr>
          <w:rFonts w:ascii="宋体" w:hAnsi="宋体" w:hint="eastAsia"/>
          <w:color w:val="000000"/>
          <w:sz w:val="24"/>
        </w:rPr>
        <w:t>2019年</w:t>
      </w:r>
      <w:r>
        <w:rPr>
          <w:rFonts w:ascii="宋体" w:hAnsi="宋体"/>
          <w:color w:val="000000"/>
          <w:sz w:val="24"/>
        </w:rPr>
        <w:t>12</w:t>
      </w:r>
      <w:r>
        <w:rPr>
          <w:rFonts w:ascii="宋体" w:hAnsi="宋体" w:hint="eastAsia"/>
          <w:color w:val="000000"/>
          <w:sz w:val="24"/>
        </w:rPr>
        <w:t>月</w:t>
      </w:r>
      <w:r>
        <w:rPr>
          <w:rFonts w:ascii="宋体" w:hAnsi="宋体"/>
          <w:color w:val="000000"/>
          <w:sz w:val="24"/>
        </w:rPr>
        <w:t>，</w:t>
      </w:r>
      <w:r>
        <w:rPr>
          <w:rFonts w:ascii="宋体" w:hAnsi="宋体" w:hint="eastAsia"/>
          <w:color w:val="000000"/>
          <w:sz w:val="24"/>
        </w:rPr>
        <w:t>孔顺开</w:t>
      </w:r>
      <w:r>
        <w:rPr>
          <w:rFonts w:ascii="宋体" w:hAnsi="宋体"/>
          <w:color w:val="000000"/>
          <w:sz w:val="24"/>
        </w:rPr>
        <w:t>撰写的教学案例《走进&lt;大小多少&gt;，</w:t>
      </w:r>
      <w:r>
        <w:rPr>
          <w:rFonts w:ascii="宋体" w:hAnsi="宋体" w:hint="eastAsia"/>
          <w:color w:val="000000"/>
          <w:sz w:val="24"/>
        </w:rPr>
        <w:t>激活</w:t>
      </w:r>
      <w:r>
        <w:rPr>
          <w:rFonts w:ascii="宋体" w:hAnsi="宋体"/>
          <w:color w:val="000000"/>
          <w:sz w:val="24"/>
        </w:rPr>
        <w:t>数量词》获得佛山市启聪学校颁发的</w:t>
      </w:r>
      <w:r>
        <w:rPr>
          <w:rFonts w:ascii="宋体" w:hAnsi="宋体" w:hint="eastAsia"/>
          <w:color w:val="000000"/>
          <w:sz w:val="24"/>
        </w:rPr>
        <w:t>校</w:t>
      </w:r>
      <w:r>
        <w:rPr>
          <w:rFonts w:ascii="宋体" w:hAnsi="宋体"/>
          <w:color w:val="000000"/>
          <w:sz w:val="24"/>
        </w:rPr>
        <w:t>级教学片段案例评选活动二等奖</w:t>
      </w:r>
    </w:p>
    <w:p w14:paraId="551623B7" w14:textId="1D2C6A51" w:rsidR="001C4636" w:rsidRDefault="001C4636" w:rsidP="00630898">
      <w:pPr>
        <w:pStyle w:val="aa"/>
        <w:numPr>
          <w:ilvl w:val="1"/>
          <w:numId w:val="4"/>
        </w:numPr>
        <w:spacing w:line="360" w:lineRule="auto"/>
        <w:ind w:firstLineChars="0"/>
        <w:rPr>
          <w:rFonts w:ascii="宋体" w:hAnsi="宋体"/>
          <w:color w:val="000000"/>
          <w:sz w:val="24"/>
        </w:rPr>
      </w:pPr>
      <w:r>
        <w:rPr>
          <w:rFonts w:ascii="宋体" w:hAnsi="宋体"/>
          <w:color w:val="000000"/>
          <w:sz w:val="24"/>
        </w:rPr>
        <w:t>2020年11</w:t>
      </w:r>
      <w:r>
        <w:rPr>
          <w:rFonts w:ascii="宋体" w:hAnsi="宋体" w:hint="eastAsia"/>
          <w:color w:val="000000"/>
          <w:sz w:val="24"/>
        </w:rPr>
        <w:t>月</w:t>
      </w:r>
      <w:r>
        <w:rPr>
          <w:rFonts w:ascii="宋体" w:hAnsi="宋体"/>
          <w:color w:val="000000"/>
          <w:sz w:val="24"/>
        </w:rPr>
        <w:t>，</w:t>
      </w:r>
      <w:r>
        <w:rPr>
          <w:rFonts w:ascii="宋体" w:hAnsi="宋体" w:hint="eastAsia"/>
          <w:color w:val="000000"/>
          <w:sz w:val="24"/>
        </w:rPr>
        <w:t>杜嘉雯</w:t>
      </w:r>
      <w:r>
        <w:rPr>
          <w:rFonts w:ascii="宋体" w:hAnsi="宋体"/>
          <w:color w:val="000000"/>
          <w:sz w:val="24"/>
        </w:rPr>
        <w:t>获得佛山市教育</w:t>
      </w:r>
      <w:r>
        <w:rPr>
          <w:rFonts w:ascii="宋体" w:hAnsi="宋体" w:hint="eastAsia"/>
          <w:color w:val="000000"/>
          <w:sz w:val="24"/>
        </w:rPr>
        <w:t>局</w:t>
      </w:r>
      <w:r>
        <w:rPr>
          <w:rFonts w:ascii="宋体" w:hAnsi="宋体"/>
          <w:color w:val="000000"/>
          <w:sz w:val="24"/>
        </w:rPr>
        <w:t>颁发的2020</w:t>
      </w:r>
      <w:r>
        <w:rPr>
          <w:rFonts w:ascii="宋体" w:hAnsi="宋体" w:hint="eastAsia"/>
          <w:color w:val="000000"/>
          <w:sz w:val="24"/>
        </w:rPr>
        <w:t>年</w:t>
      </w:r>
      <w:r>
        <w:rPr>
          <w:rFonts w:ascii="宋体" w:hAnsi="宋体"/>
          <w:color w:val="000000"/>
          <w:sz w:val="24"/>
        </w:rPr>
        <w:t>佛山市特殊教育青年教师教学能力大赛（听障教育组）特等奖</w:t>
      </w:r>
    </w:p>
    <w:p w14:paraId="74E5E2C5" w14:textId="3531455A" w:rsidR="00D97CD5" w:rsidRPr="002E7F6B" w:rsidRDefault="001C4636" w:rsidP="002E7F6B">
      <w:pPr>
        <w:pStyle w:val="aa"/>
        <w:numPr>
          <w:ilvl w:val="1"/>
          <w:numId w:val="4"/>
        </w:numPr>
        <w:spacing w:line="360" w:lineRule="auto"/>
        <w:ind w:firstLineChars="0"/>
        <w:rPr>
          <w:rFonts w:ascii="宋体" w:hAnsi="宋体"/>
          <w:color w:val="000000"/>
          <w:sz w:val="24"/>
        </w:rPr>
      </w:pPr>
      <w:r>
        <w:rPr>
          <w:rFonts w:ascii="宋体" w:hAnsi="宋体"/>
          <w:color w:val="000000"/>
          <w:sz w:val="24"/>
        </w:rPr>
        <w:t>2020年11</w:t>
      </w:r>
      <w:r>
        <w:rPr>
          <w:rFonts w:ascii="宋体" w:hAnsi="宋体" w:hint="eastAsia"/>
          <w:color w:val="000000"/>
          <w:sz w:val="24"/>
        </w:rPr>
        <w:t>月</w:t>
      </w:r>
      <w:r>
        <w:rPr>
          <w:rFonts w:ascii="宋体" w:hAnsi="宋体"/>
          <w:color w:val="000000"/>
          <w:sz w:val="24"/>
        </w:rPr>
        <w:t>，胡炜珺、</w:t>
      </w:r>
      <w:r>
        <w:rPr>
          <w:rFonts w:ascii="宋体" w:hAnsi="宋体" w:hint="eastAsia"/>
          <w:color w:val="000000"/>
          <w:sz w:val="24"/>
        </w:rPr>
        <w:t>刘珂珂</w:t>
      </w:r>
      <w:r>
        <w:rPr>
          <w:rFonts w:ascii="宋体" w:hAnsi="宋体"/>
          <w:color w:val="000000"/>
          <w:sz w:val="24"/>
        </w:rPr>
        <w:t>获得佛山市教育</w:t>
      </w:r>
      <w:r>
        <w:rPr>
          <w:rFonts w:ascii="宋体" w:hAnsi="宋体" w:hint="eastAsia"/>
          <w:color w:val="000000"/>
          <w:sz w:val="24"/>
        </w:rPr>
        <w:t>局</w:t>
      </w:r>
      <w:r>
        <w:rPr>
          <w:rFonts w:ascii="宋体" w:hAnsi="宋体"/>
          <w:color w:val="000000"/>
          <w:sz w:val="24"/>
        </w:rPr>
        <w:t>颁发的2020</w:t>
      </w:r>
      <w:r>
        <w:rPr>
          <w:rFonts w:ascii="宋体" w:hAnsi="宋体" w:hint="eastAsia"/>
          <w:color w:val="000000"/>
          <w:sz w:val="24"/>
        </w:rPr>
        <w:t>年</w:t>
      </w:r>
      <w:r>
        <w:rPr>
          <w:rFonts w:ascii="宋体" w:hAnsi="宋体"/>
          <w:color w:val="000000"/>
          <w:sz w:val="24"/>
        </w:rPr>
        <w:t>佛山市特殊教育青年教师教学能力大赛（听障教育组）</w:t>
      </w:r>
      <w:r>
        <w:rPr>
          <w:rFonts w:ascii="宋体" w:hAnsi="宋体" w:hint="eastAsia"/>
          <w:color w:val="000000"/>
          <w:sz w:val="24"/>
        </w:rPr>
        <w:t>一</w:t>
      </w:r>
      <w:r>
        <w:rPr>
          <w:rFonts w:ascii="宋体" w:hAnsi="宋体"/>
          <w:color w:val="000000"/>
          <w:sz w:val="24"/>
        </w:rPr>
        <w:t>等奖</w:t>
      </w:r>
      <w:bookmarkEnd w:id="14"/>
      <w:bookmarkEnd w:id="15"/>
      <w:bookmarkEnd w:id="16"/>
    </w:p>
    <w:p w14:paraId="3B716782" w14:textId="77777777" w:rsidR="00B44AF6" w:rsidRDefault="00B44AF6" w:rsidP="00B44AF6">
      <w:pPr>
        <w:pStyle w:val="1"/>
        <w:keepNext w:val="0"/>
        <w:keepLines w:val="0"/>
        <w:ind w:firstLineChars="200" w:firstLine="480"/>
      </w:pPr>
      <w:bookmarkStart w:id="21" w:name="_Toc89670221"/>
      <w:r>
        <w:rPr>
          <w:rFonts w:hint="eastAsia"/>
          <w:color w:val="000000"/>
          <w:szCs w:val="22"/>
        </w:rPr>
        <w:t>六、</w:t>
      </w:r>
      <w:r w:rsidRPr="00775AC5">
        <w:rPr>
          <w:rFonts w:hint="eastAsia"/>
        </w:rPr>
        <w:t>该研究领域尚待进一步研究的主要理论与实际问题</w:t>
      </w:r>
      <w:bookmarkEnd w:id="21"/>
    </w:p>
    <w:p w14:paraId="171916CD" w14:textId="77777777" w:rsidR="00A64FBC" w:rsidRDefault="00736565" w:rsidP="00736565">
      <w:pPr>
        <w:spacing w:line="360" w:lineRule="auto"/>
        <w:ind w:firstLine="480"/>
        <w:rPr>
          <w:rFonts w:ascii="宋体" w:hAnsi="宋体"/>
          <w:color w:val="000000"/>
          <w:sz w:val="24"/>
          <w:szCs w:val="24"/>
        </w:rPr>
      </w:pPr>
      <w:r>
        <w:rPr>
          <w:rFonts w:ascii="宋体" w:hAnsi="宋体" w:hint="eastAsia"/>
          <w:color w:val="000000"/>
          <w:sz w:val="24"/>
          <w:szCs w:val="24"/>
        </w:rPr>
        <w:t>由于</w:t>
      </w:r>
      <w:r w:rsidRPr="00736565">
        <w:rPr>
          <w:rFonts w:ascii="宋体" w:hAnsi="宋体" w:hint="eastAsia"/>
          <w:color w:val="000000"/>
          <w:sz w:val="24"/>
          <w:szCs w:val="24"/>
        </w:rPr>
        <w:t>课题组</w:t>
      </w:r>
      <w:r>
        <w:rPr>
          <w:rFonts w:ascii="宋体" w:hAnsi="宋体"/>
          <w:color w:val="000000"/>
          <w:sz w:val="24"/>
          <w:szCs w:val="24"/>
        </w:rPr>
        <w:t>的</w:t>
      </w:r>
      <w:r w:rsidRPr="00736565">
        <w:rPr>
          <w:rFonts w:ascii="宋体" w:hAnsi="宋体" w:hint="eastAsia"/>
          <w:color w:val="000000"/>
          <w:sz w:val="24"/>
          <w:szCs w:val="24"/>
        </w:rPr>
        <w:t>研究经验</w:t>
      </w:r>
      <w:r>
        <w:rPr>
          <w:rFonts w:ascii="宋体" w:hAnsi="宋体"/>
          <w:color w:val="000000"/>
          <w:sz w:val="24"/>
          <w:szCs w:val="24"/>
        </w:rPr>
        <w:t>、</w:t>
      </w:r>
      <w:r w:rsidRPr="00736565">
        <w:rPr>
          <w:rFonts w:ascii="宋体" w:hAnsi="宋体" w:hint="eastAsia"/>
          <w:color w:val="000000"/>
          <w:sz w:val="24"/>
          <w:szCs w:val="24"/>
        </w:rPr>
        <w:t>能力</w:t>
      </w:r>
      <w:r>
        <w:rPr>
          <w:rFonts w:ascii="宋体" w:hAnsi="宋体"/>
          <w:color w:val="000000"/>
          <w:sz w:val="24"/>
          <w:szCs w:val="24"/>
        </w:rPr>
        <w:t>、</w:t>
      </w:r>
      <w:r w:rsidRPr="00736565">
        <w:rPr>
          <w:rFonts w:ascii="宋体" w:hAnsi="宋体" w:hint="eastAsia"/>
          <w:color w:val="000000"/>
          <w:sz w:val="24"/>
          <w:szCs w:val="24"/>
        </w:rPr>
        <w:t>时间</w:t>
      </w:r>
      <w:r>
        <w:rPr>
          <w:rFonts w:ascii="宋体" w:hAnsi="宋体"/>
          <w:color w:val="000000"/>
          <w:sz w:val="24"/>
          <w:szCs w:val="24"/>
        </w:rPr>
        <w:t>均有</w:t>
      </w:r>
      <w:r w:rsidRPr="00736565">
        <w:rPr>
          <w:rFonts w:ascii="宋体" w:hAnsi="宋体" w:hint="eastAsia"/>
          <w:color w:val="000000"/>
          <w:sz w:val="24"/>
          <w:szCs w:val="24"/>
        </w:rPr>
        <w:t>不足</w:t>
      </w:r>
      <w:r>
        <w:rPr>
          <w:rFonts w:ascii="宋体" w:hAnsi="宋体"/>
          <w:color w:val="000000"/>
          <w:sz w:val="24"/>
          <w:szCs w:val="24"/>
        </w:rPr>
        <w:t>之处</w:t>
      </w:r>
      <w:r w:rsidR="00A64FBC">
        <w:rPr>
          <w:rFonts w:ascii="宋体" w:hAnsi="宋体" w:hint="eastAsia"/>
          <w:color w:val="000000"/>
          <w:sz w:val="24"/>
          <w:szCs w:val="24"/>
        </w:rPr>
        <w:t>，本研究中仍存在一些</w:t>
      </w:r>
      <w:r w:rsidRPr="00736565">
        <w:rPr>
          <w:rFonts w:ascii="宋体" w:hAnsi="宋体" w:hint="eastAsia"/>
          <w:color w:val="000000"/>
          <w:sz w:val="24"/>
          <w:szCs w:val="24"/>
        </w:rPr>
        <w:t>问题有待</w:t>
      </w:r>
      <w:r w:rsidR="00A64FBC">
        <w:rPr>
          <w:rFonts w:ascii="宋体" w:hAnsi="宋体"/>
          <w:color w:val="000000"/>
          <w:sz w:val="24"/>
          <w:szCs w:val="24"/>
        </w:rPr>
        <w:t>进一步解决</w:t>
      </w:r>
      <w:r w:rsidRPr="00736565">
        <w:rPr>
          <w:rFonts w:ascii="宋体" w:hAnsi="宋体" w:hint="eastAsia"/>
          <w:color w:val="000000"/>
          <w:sz w:val="24"/>
          <w:szCs w:val="24"/>
        </w:rPr>
        <w:t>，</w:t>
      </w:r>
      <w:r w:rsidR="00A64FBC">
        <w:rPr>
          <w:rFonts w:ascii="宋体" w:hAnsi="宋体"/>
          <w:color w:val="000000"/>
          <w:sz w:val="24"/>
          <w:szCs w:val="24"/>
        </w:rPr>
        <w:t>具体包括：</w:t>
      </w:r>
    </w:p>
    <w:p w14:paraId="43F4F50D" w14:textId="660F5798" w:rsidR="00736565" w:rsidRDefault="00A64FBC" w:rsidP="00736565">
      <w:pPr>
        <w:spacing w:line="360" w:lineRule="auto"/>
        <w:ind w:firstLine="480"/>
        <w:rPr>
          <w:rFonts w:ascii="宋体" w:hAnsi="宋体"/>
          <w:color w:val="000000"/>
          <w:sz w:val="24"/>
          <w:szCs w:val="24"/>
        </w:rPr>
      </w:pPr>
      <w:r>
        <w:rPr>
          <w:rFonts w:ascii="宋体" w:hAnsi="宋体" w:hint="eastAsia"/>
          <w:color w:val="000000"/>
          <w:sz w:val="24"/>
          <w:szCs w:val="24"/>
        </w:rPr>
        <w:t>1.</w:t>
      </w:r>
      <w:r w:rsidR="00CD7393">
        <w:rPr>
          <w:rFonts w:ascii="宋体" w:hAnsi="宋体"/>
          <w:color w:val="000000"/>
          <w:sz w:val="24"/>
          <w:szCs w:val="24"/>
        </w:rPr>
        <w:t>在个别化理念的指引下</w:t>
      </w:r>
      <w:r w:rsidR="00CD7393">
        <w:rPr>
          <w:rFonts w:ascii="宋体" w:hAnsi="宋体" w:hint="eastAsia"/>
          <w:color w:val="000000"/>
          <w:sz w:val="24"/>
          <w:szCs w:val="24"/>
        </w:rPr>
        <w:t>加大</w:t>
      </w:r>
      <w:r w:rsidR="00CD7393">
        <w:rPr>
          <w:rFonts w:ascii="宋体" w:hAnsi="宋体"/>
          <w:color w:val="000000"/>
          <w:sz w:val="24"/>
          <w:szCs w:val="24"/>
        </w:rPr>
        <w:t>本课题的研究深度。新课标倡导个别化理念，</w:t>
      </w:r>
      <w:r w:rsidR="00C92E3E">
        <w:rPr>
          <w:rFonts w:ascii="宋体" w:hAnsi="宋体"/>
          <w:color w:val="000000"/>
          <w:sz w:val="24"/>
          <w:szCs w:val="24"/>
        </w:rPr>
        <w:t>本课题研究已发现聋生的</w:t>
      </w:r>
      <w:r w:rsidR="00C92E3E">
        <w:rPr>
          <w:rFonts w:ascii="宋体" w:hAnsi="宋体" w:hint="eastAsia"/>
          <w:color w:val="000000"/>
          <w:sz w:val="24"/>
          <w:szCs w:val="24"/>
        </w:rPr>
        <w:t>阅读</w:t>
      </w:r>
      <w:r w:rsidR="00C92E3E">
        <w:rPr>
          <w:rFonts w:ascii="宋体" w:hAnsi="宋体"/>
          <w:color w:val="000000"/>
          <w:sz w:val="24"/>
          <w:szCs w:val="24"/>
        </w:rPr>
        <w:t>能力、阅读风格差异很大，后续研究应该主要围绕</w:t>
      </w:r>
      <w:r w:rsidR="00C92E3E">
        <w:rPr>
          <w:rFonts w:ascii="宋体" w:hAnsi="宋体" w:hint="eastAsia"/>
          <w:color w:val="000000"/>
          <w:sz w:val="24"/>
          <w:szCs w:val="24"/>
        </w:rPr>
        <w:t>如何</w:t>
      </w:r>
      <w:r w:rsidR="00C92E3E">
        <w:rPr>
          <w:rFonts w:ascii="宋体" w:hAnsi="宋体"/>
          <w:color w:val="000000"/>
          <w:sz w:val="24"/>
          <w:szCs w:val="24"/>
        </w:rPr>
        <w:t xml:space="preserve">有效开展基于图片注释字典的应用的差异化阅读教学展开。 </w:t>
      </w:r>
    </w:p>
    <w:p w14:paraId="41BE4315" w14:textId="5B2F01CD" w:rsidR="00357047" w:rsidRPr="00CD7393" w:rsidRDefault="00C92E3E" w:rsidP="00CD7393">
      <w:pPr>
        <w:spacing w:line="360" w:lineRule="auto"/>
        <w:ind w:firstLine="480"/>
        <w:rPr>
          <w:rFonts w:ascii="宋体" w:hAnsi="宋体"/>
          <w:color w:val="000000"/>
          <w:sz w:val="24"/>
          <w:szCs w:val="24"/>
        </w:rPr>
      </w:pPr>
      <w:r>
        <w:rPr>
          <w:rFonts w:ascii="宋体" w:hAnsi="宋体" w:hint="eastAsia"/>
          <w:color w:val="000000"/>
          <w:sz w:val="24"/>
          <w:szCs w:val="24"/>
        </w:rPr>
        <w:t>2</w:t>
      </w:r>
      <w:r w:rsidR="00357047" w:rsidRPr="00CD7393">
        <w:rPr>
          <w:rFonts w:ascii="宋体" w:hAnsi="宋体" w:hint="eastAsia"/>
          <w:color w:val="000000"/>
          <w:sz w:val="24"/>
          <w:szCs w:val="24"/>
        </w:rPr>
        <w:t>．</w:t>
      </w:r>
      <w:r>
        <w:rPr>
          <w:rFonts w:ascii="宋体" w:hAnsi="宋体"/>
          <w:color w:val="000000"/>
          <w:sz w:val="24"/>
          <w:szCs w:val="24"/>
        </w:rPr>
        <w:t>在</w:t>
      </w:r>
      <w:r>
        <w:rPr>
          <w:rFonts w:ascii="宋体" w:hAnsi="宋体" w:hint="eastAsia"/>
          <w:color w:val="000000"/>
          <w:sz w:val="24"/>
          <w:szCs w:val="24"/>
        </w:rPr>
        <w:t>掌握</w:t>
      </w:r>
      <w:r>
        <w:rPr>
          <w:rFonts w:ascii="宋体" w:hAnsi="宋体"/>
          <w:color w:val="000000"/>
          <w:sz w:val="24"/>
          <w:szCs w:val="24"/>
        </w:rPr>
        <w:t>教育</w:t>
      </w:r>
      <w:r>
        <w:rPr>
          <w:rFonts w:ascii="宋体" w:hAnsi="宋体" w:hint="eastAsia"/>
          <w:color w:val="000000"/>
          <w:sz w:val="24"/>
          <w:szCs w:val="24"/>
        </w:rPr>
        <w:t>统计学</w:t>
      </w:r>
      <w:r>
        <w:rPr>
          <w:rFonts w:ascii="宋体" w:hAnsi="宋体"/>
          <w:color w:val="000000"/>
          <w:sz w:val="24"/>
          <w:szCs w:val="24"/>
        </w:rPr>
        <w:t>的相关知识和技能的前提下开展</w:t>
      </w:r>
      <w:r>
        <w:rPr>
          <w:rFonts w:ascii="宋体" w:hAnsi="宋体" w:hint="eastAsia"/>
          <w:color w:val="000000"/>
          <w:sz w:val="24"/>
          <w:szCs w:val="24"/>
        </w:rPr>
        <w:t>进一步</w:t>
      </w:r>
      <w:r>
        <w:rPr>
          <w:rFonts w:ascii="宋体" w:hAnsi="宋体"/>
          <w:color w:val="000000"/>
          <w:sz w:val="24"/>
          <w:szCs w:val="24"/>
        </w:rPr>
        <w:t>阅读能力</w:t>
      </w:r>
      <w:r w:rsidR="00357047" w:rsidRPr="00CD7393">
        <w:rPr>
          <w:rFonts w:ascii="宋体" w:hAnsi="宋体" w:hint="eastAsia"/>
          <w:color w:val="000000"/>
          <w:sz w:val="24"/>
          <w:szCs w:val="24"/>
        </w:rPr>
        <w:t>调查</w:t>
      </w:r>
      <w:r>
        <w:rPr>
          <w:rFonts w:ascii="宋体" w:hAnsi="宋体"/>
          <w:color w:val="000000"/>
          <w:sz w:val="24"/>
          <w:szCs w:val="24"/>
        </w:rPr>
        <w:t>。</w:t>
      </w:r>
      <w:r>
        <w:rPr>
          <w:rFonts w:ascii="宋体" w:hAnsi="宋体" w:hint="eastAsia"/>
          <w:color w:val="000000"/>
          <w:sz w:val="24"/>
          <w:szCs w:val="24"/>
        </w:rPr>
        <w:t>本</w:t>
      </w:r>
      <w:r>
        <w:rPr>
          <w:rFonts w:ascii="宋体" w:hAnsi="宋体"/>
          <w:color w:val="000000"/>
          <w:sz w:val="24"/>
          <w:szCs w:val="24"/>
        </w:rPr>
        <w:t>课题研究存在</w:t>
      </w:r>
      <w:r>
        <w:rPr>
          <w:rFonts w:ascii="宋体" w:hAnsi="宋体" w:hint="eastAsia"/>
          <w:color w:val="000000"/>
          <w:sz w:val="24"/>
          <w:szCs w:val="24"/>
        </w:rPr>
        <w:t>问卷设计不</w:t>
      </w:r>
      <w:r w:rsidR="00357047" w:rsidRPr="00CD7393">
        <w:rPr>
          <w:rFonts w:ascii="宋体" w:hAnsi="宋体" w:hint="eastAsia"/>
          <w:color w:val="000000"/>
          <w:sz w:val="24"/>
          <w:szCs w:val="24"/>
        </w:rPr>
        <w:t>全面，数据量</w:t>
      </w:r>
      <w:r>
        <w:rPr>
          <w:rFonts w:ascii="宋体" w:hAnsi="宋体"/>
          <w:color w:val="000000"/>
          <w:sz w:val="24"/>
          <w:szCs w:val="24"/>
        </w:rPr>
        <w:t>不及预期</w:t>
      </w:r>
      <w:r w:rsidR="00357047" w:rsidRPr="00CD7393">
        <w:rPr>
          <w:rFonts w:ascii="宋体" w:hAnsi="宋体" w:hint="eastAsia"/>
          <w:color w:val="000000"/>
          <w:sz w:val="24"/>
          <w:szCs w:val="24"/>
        </w:rPr>
        <w:t>，数据分析</w:t>
      </w:r>
      <w:r>
        <w:rPr>
          <w:rFonts w:ascii="宋体" w:hAnsi="宋体"/>
          <w:color w:val="000000"/>
          <w:sz w:val="24"/>
          <w:szCs w:val="24"/>
        </w:rPr>
        <w:t>角度单一</w:t>
      </w:r>
      <w:r w:rsidR="00357047" w:rsidRPr="00CD7393">
        <w:rPr>
          <w:rFonts w:ascii="宋体" w:hAnsi="宋体" w:hint="eastAsia"/>
          <w:color w:val="000000"/>
          <w:sz w:val="24"/>
          <w:szCs w:val="24"/>
        </w:rPr>
        <w:t>，</w:t>
      </w:r>
      <w:r>
        <w:rPr>
          <w:rFonts w:ascii="宋体" w:hAnsi="宋体"/>
          <w:color w:val="000000"/>
          <w:sz w:val="24"/>
          <w:szCs w:val="24"/>
        </w:rPr>
        <w:t>分析结论</w:t>
      </w:r>
      <w:r w:rsidR="00357047" w:rsidRPr="00CD7393">
        <w:rPr>
          <w:rFonts w:ascii="宋体" w:hAnsi="宋体" w:hint="eastAsia"/>
          <w:color w:val="000000"/>
          <w:sz w:val="24"/>
          <w:szCs w:val="24"/>
        </w:rPr>
        <w:t>逻辑性和层次性不够</w:t>
      </w:r>
      <w:r>
        <w:rPr>
          <w:rFonts w:ascii="宋体" w:hAnsi="宋体" w:hint="eastAsia"/>
          <w:color w:val="000000"/>
          <w:sz w:val="24"/>
          <w:szCs w:val="24"/>
        </w:rPr>
        <w:t>强等</w:t>
      </w:r>
      <w:r>
        <w:rPr>
          <w:rFonts w:ascii="宋体" w:hAnsi="宋体"/>
          <w:color w:val="000000"/>
          <w:sz w:val="24"/>
          <w:szCs w:val="24"/>
        </w:rPr>
        <w:t>系列问题，</w:t>
      </w:r>
      <w:r>
        <w:rPr>
          <w:rFonts w:ascii="宋体" w:hAnsi="宋体" w:hint="eastAsia"/>
          <w:color w:val="000000"/>
          <w:sz w:val="24"/>
          <w:szCs w:val="24"/>
        </w:rPr>
        <w:t>后续</w:t>
      </w:r>
      <w:r>
        <w:rPr>
          <w:rFonts w:ascii="宋体" w:hAnsi="宋体"/>
          <w:color w:val="000000"/>
          <w:sz w:val="24"/>
          <w:szCs w:val="24"/>
        </w:rPr>
        <w:t>研究应加以纠正。</w:t>
      </w:r>
    </w:p>
    <w:p w14:paraId="6354433F" w14:textId="3D8B8F5E" w:rsidR="00357047" w:rsidRPr="00CD7393" w:rsidRDefault="00357047" w:rsidP="00CD7393">
      <w:pPr>
        <w:spacing w:line="360" w:lineRule="auto"/>
        <w:ind w:firstLine="480"/>
        <w:rPr>
          <w:rFonts w:ascii="宋体" w:hAnsi="宋体"/>
          <w:color w:val="000000"/>
          <w:sz w:val="24"/>
          <w:szCs w:val="24"/>
        </w:rPr>
      </w:pPr>
      <w:r w:rsidRPr="00CD7393">
        <w:rPr>
          <w:rFonts w:ascii="宋体" w:hAnsi="宋体" w:hint="eastAsia"/>
          <w:color w:val="000000"/>
          <w:sz w:val="24"/>
          <w:szCs w:val="24"/>
        </w:rPr>
        <w:t>3．</w:t>
      </w:r>
      <w:r w:rsidR="00C92E3E">
        <w:rPr>
          <w:rFonts w:ascii="宋体" w:hAnsi="宋体" w:hint="eastAsia"/>
          <w:color w:val="000000"/>
          <w:sz w:val="24"/>
          <w:szCs w:val="24"/>
        </w:rPr>
        <w:t>应用</w:t>
      </w:r>
      <w:r w:rsidR="00C92E3E">
        <w:rPr>
          <w:rFonts w:ascii="宋体" w:hAnsi="宋体"/>
          <w:color w:val="000000"/>
          <w:sz w:val="24"/>
          <w:szCs w:val="24"/>
        </w:rPr>
        <w:t>图片注释字典的</w:t>
      </w:r>
      <w:r w:rsidR="00C92E3E">
        <w:rPr>
          <w:rFonts w:ascii="宋体" w:hAnsi="宋体" w:hint="eastAsia"/>
          <w:color w:val="000000"/>
          <w:sz w:val="24"/>
          <w:szCs w:val="24"/>
        </w:rPr>
        <w:t>实践论证不全面。</w:t>
      </w:r>
      <w:r w:rsidR="003D30EA">
        <w:rPr>
          <w:rFonts w:ascii="宋体" w:hAnsi="宋体" w:hint="eastAsia"/>
          <w:color w:val="000000"/>
          <w:sz w:val="24"/>
          <w:szCs w:val="24"/>
        </w:rPr>
        <w:t>本</w:t>
      </w:r>
      <w:r w:rsidR="003D30EA">
        <w:rPr>
          <w:rFonts w:ascii="宋体" w:hAnsi="宋体"/>
          <w:color w:val="000000"/>
          <w:sz w:val="24"/>
          <w:szCs w:val="24"/>
        </w:rPr>
        <w:t>研究主要基于观察</w:t>
      </w:r>
      <w:r w:rsidR="00FB4D88">
        <w:rPr>
          <w:rFonts w:ascii="宋体" w:hAnsi="宋体" w:hint="eastAsia"/>
          <w:color w:val="000000"/>
          <w:sz w:val="24"/>
          <w:szCs w:val="24"/>
        </w:rPr>
        <w:t>结果</w:t>
      </w:r>
      <w:r w:rsidR="00FB4D88">
        <w:rPr>
          <w:rFonts w:ascii="宋体" w:hAnsi="宋体"/>
          <w:color w:val="000000"/>
          <w:sz w:val="24"/>
          <w:szCs w:val="24"/>
        </w:rPr>
        <w:t>证明图片注释字典的效用，</w:t>
      </w:r>
      <w:r w:rsidR="00C92E3E">
        <w:rPr>
          <w:rFonts w:ascii="宋体" w:hAnsi="宋体" w:hint="eastAsia"/>
          <w:color w:val="000000"/>
          <w:sz w:val="24"/>
          <w:szCs w:val="24"/>
        </w:rPr>
        <w:t>缺乏</w:t>
      </w:r>
      <w:r w:rsidR="00FB4D88">
        <w:rPr>
          <w:rFonts w:ascii="宋体" w:hAnsi="宋体"/>
          <w:color w:val="000000"/>
          <w:sz w:val="24"/>
          <w:szCs w:val="24"/>
        </w:rPr>
        <w:t>可信度高的</w:t>
      </w:r>
      <w:r w:rsidRPr="00CD7393">
        <w:rPr>
          <w:rFonts w:ascii="宋体" w:hAnsi="宋体" w:hint="eastAsia"/>
          <w:color w:val="000000"/>
          <w:sz w:val="24"/>
          <w:szCs w:val="24"/>
        </w:rPr>
        <w:t>实验对比分析，</w:t>
      </w:r>
      <w:r w:rsidR="00FB4D88">
        <w:rPr>
          <w:rFonts w:ascii="宋体" w:hAnsi="宋体"/>
          <w:color w:val="000000"/>
          <w:sz w:val="24"/>
          <w:szCs w:val="24"/>
        </w:rPr>
        <w:t>在后续研究中应</w:t>
      </w:r>
      <w:r w:rsidR="00923D2C">
        <w:rPr>
          <w:rFonts w:ascii="宋体" w:hAnsi="宋体" w:hint="eastAsia"/>
          <w:color w:val="000000"/>
          <w:sz w:val="24"/>
          <w:szCs w:val="24"/>
        </w:rPr>
        <w:t>妥善</w:t>
      </w:r>
      <w:r w:rsidR="00923D2C">
        <w:rPr>
          <w:rFonts w:ascii="宋体" w:hAnsi="宋体"/>
          <w:color w:val="000000"/>
          <w:sz w:val="24"/>
          <w:szCs w:val="24"/>
        </w:rPr>
        <w:t>安排研究流程，</w:t>
      </w:r>
      <w:r w:rsidR="00923D2C">
        <w:rPr>
          <w:rFonts w:ascii="宋体" w:hAnsi="宋体" w:hint="eastAsia"/>
          <w:color w:val="000000"/>
          <w:sz w:val="24"/>
          <w:szCs w:val="24"/>
        </w:rPr>
        <w:t>采取</w:t>
      </w:r>
      <w:r w:rsidR="00923D2C">
        <w:rPr>
          <w:rFonts w:ascii="宋体" w:hAnsi="宋体"/>
          <w:color w:val="000000"/>
          <w:sz w:val="24"/>
          <w:szCs w:val="24"/>
        </w:rPr>
        <w:t>个案</w:t>
      </w:r>
      <w:r w:rsidR="00923D2C">
        <w:rPr>
          <w:rFonts w:ascii="宋体" w:hAnsi="宋体" w:hint="eastAsia"/>
          <w:color w:val="000000"/>
          <w:sz w:val="24"/>
          <w:szCs w:val="24"/>
        </w:rPr>
        <w:t>研究</w:t>
      </w:r>
      <w:r w:rsidR="00923D2C">
        <w:rPr>
          <w:rFonts w:ascii="宋体" w:hAnsi="宋体"/>
          <w:color w:val="000000"/>
          <w:sz w:val="24"/>
          <w:szCs w:val="24"/>
        </w:rPr>
        <w:t>、</w:t>
      </w:r>
      <w:r w:rsidR="00923D2C">
        <w:rPr>
          <w:rFonts w:ascii="宋体" w:hAnsi="宋体" w:hint="eastAsia"/>
          <w:color w:val="000000"/>
          <w:sz w:val="24"/>
          <w:szCs w:val="24"/>
        </w:rPr>
        <w:t>实证</w:t>
      </w:r>
      <w:r w:rsidR="00923D2C">
        <w:rPr>
          <w:rFonts w:ascii="宋体" w:hAnsi="宋体"/>
          <w:color w:val="000000"/>
          <w:sz w:val="24"/>
          <w:szCs w:val="24"/>
        </w:rPr>
        <w:t>研究等手段反映</w:t>
      </w:r>
      <w:r w:rsidR="00C92E3E">
        <w:rPr>
          <w:rFonts w:ascii="宋体" w:hAnsi="宋体" w:hint="eastAsia"/>
          <w:color w:val="000000"/>
          <w:sz w:val="24"/>
          <w:szCs w:val="24"/>
        </w:rPr>
        <w:t>学生</w:t>
      </w:r>
      <w:r w:rsidR="00923D2C">
        <w:rPr>
          <w:rFonts w:ascii="宋体" w:hAnsi="宋体"/>
          <w:color w:val="000000"/>
          <w:sz w:val="24"/>
          <w:szCs w:val="24"/>
        </w:rPr>
        <w:t>的</w:t>
      </w:r>
      <w:r w:rsidR="00923D2C">
        <w:rPr>
          <w:rFonts w:ascii="宋体" w:hAnsi="宋体" w:hint="eastAsia"/>
          <w:color w:val="000000"/>
          <w:sz w:val="24"/>
          <w:szCs w:val="24"/>
        </w:rPr>
        <w:t>阅读</w:t>
      </w:r>
      <w:r w:rsidR="00923D2C">
        <w:rPr>
          <w:rFonts w:ascii="宋体" w:hAnsi="宋体"/>
          <w:color w:val="000000"/>
          <w:sz w:val="24"/>
          <w:szCs w:val="24"/>
        </w:rPr>
        <w:t>能力</w:t>
      </w:r>
      <w:r w:rsidRPr="00CD7393">
        <w:rPr>
          <w:rFonts w:ascii="宋体" w:hAnsi="宋体" w:hint="eastAsia"/>
          <w:color w:val="000000"/>
          <w:sz w:val="24"/>
          <w:szCs w:val="24"/>
        </w:rPr>
        <w:t>变化。</w:t>
      </w:r>
    </w:p>
    <w:p w14:paraId="7D11856B" w14:textId="77777777" w:rsidR="00F26CBA" w:rsidRPr="00CD7393" w:rsidRDefault="00031844" w:rsidP="00CD7393">
      <w:pPr>
        <w:spacing w:line="360" w:lineRule="auto"/>
        <w:ind w:firstLine="480"/>
        <w:rPr>
          <w:rFonts w:ascii="宋体" w:hAnsi="宋体"/>
          <w:color w:val="000000"/>
          <w:sz w:val="24"/>
          <w:szCs w:val="24"/>
        </w:rPr>
      </w:pPr>
    </w:p>
    <w:sectPr w:rsidR="00F26CBA" w:rsidRPr="00CD7393" w:rsidSect="00BA5D61">
      <w:footerReference w:type="default" r:id="rId8"/>
      <w:footnotePr>
        <w:numFmt w:val="decimalEnclosedCircleChinese"/>
      </w:footnotePr>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20A3" w14:textId="77777777" w:rsidR="00031844" w:rsidRDefault="00031844">
      <w:r>
        <w:separator/>
      </w:r>
    </w:p>
  </w:endnote>
  <w:endnote w:type="continuationSeparator" w:id="0">
    <w:p w14:paraId="46684E23" w14:textId="77777777" w:rsidR="00031844" w:rsidRDefault="0003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auto"/>
    <w:pitch w:val="variable"/>
    <w:sig w:usb0="E0002AFF" w:usb1="C0007843" w:usb2="00000009" w:usb3="00000000" w:csb0="000001FF" w:csb1="00000000"/>
  </w:font>
  <w:font w:name="华文中宋">
    <w:charset w:val="86"/>
    <w:family w:val="auto"/>
    <w:pitch w:val="variable"/>
    <w:sig w:usb0="00000287" w:usb1="080F0000" w:usb2="00000010" w:usb3="00000000" w:csb0="0004009F" w:csb1="00000000"/>
  </w:font>
  <w:font w:name="隶书">
    <w:altName w:val="宋体"/>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570337"/>
      <w:docPartObj>
        <w:docPartGallery w:val="Page Numbers (Bottom of Page)"/>
        <w:docPartUnique/>
      </w:docPartObj>
    </w:sdtPr>
    <w:sdtEndPr>
      <w:rPr>
        <w:sz w:val="24"/>
        <w:szCs w:val="24"/>
      </w:rPr>
    </w:sdtEndPr>
    <w:sdtContent>
      <w:p w14:paraId="3B3F06C4" w14:textId="77777777" w:rsidR="0073429B" w:rsidRPr="0073429B" w:rsidRDefault="00B44AF6">
        <w:pPr>
          <w:pStyle w:val="a3"/>
          <w:jc w:val="center"/>
          <w:rPr>
            <w:sz w:val="24"/>
            <w:szCs w:val="24"/>
          </w:rPr>
        </w:pPr>
        <w:r w:rsidRPr="0073429B">
          <w:rPr>
            <w:sz w:val="24"/>
            <w:szCs w:val="24"/>
          </w:rPr>
          <w:fldChar w:fldCharType="begin"/>
        </w:r>
        <w:r w:rsidRPr="0073429B">
          <w:rPr>
            <w:sz w:val="24"/>
            <w:szCs w:val="24"/>
          </w:rPr>
          <w:instrText>PAGE   \* MERGEFORMAT</w:instrText>
        </w:r>
        <w:r w:rsidRPr="0073429B">
          <w:rPr>
            <w:sz w:val="24"/>
            <w:szCs w:val="24"/>
          </w:rPr>
          <w:fldChar w:fldCharType="separate"/>
        </w:r>
        <w:r w:rsidR="00031844" w:rsidRPr="00031844">
          <w:rPr>
            <w:noProof/>
            <w:sz w:val="24"/>
            <w:szCs w:val="24"/>
            <w:lang w:val="zh-CN"/>
          </w:rPr>
          <w:t>1</w:t>
        </w:r>
        <w:r w:rsidRPr="0073429B">
          <w:rPr>
            <w:sz w:val="24"/>
            <w:szCs w:val="24"/>
          </w:rPr>
          <w:fldChar w:fldCharType="end"/>
        </w:r>
      </w:p>
    </w:sdtContent>
  </w:sdt>
  <w:p w14:paraId="7BF36611" w14:textId="77777777" w:rsidR="0073429B" w:rsidRDefault="00031844">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01988"/>
      <w:docPartObj>
        <w:docPartGallery w:val="Page Numbers (Bottom of Page)"/>
        <w:docPartUnique/>
      </w:docPartObj>
    </w:sdtPr>
    <w:sdtEndPr>
      <w:rPr>
        <w:sz w:val="21"/>
        <w:szCs w:val="21"/>
      </w:rPr>
    </w:sdtEndPr>
    <w:sdtContent>
      <w:p w14:paraId="59A53301" w14:textId="77777777" w:rsidR="00BA5D61" w:rsidRPr="00AD1AE6" w:rsidRDefault="00B44AF6">
        <w:pPr>
          <w:pStyle w:val="a3"/>
          <w:jc w:val="center"/>
          <w:rPr>
            <w:sz w:val="21"/>
            <w:szCs w:val="21"/>
          </w:rPr>
        </w:pPr>
        <w:r w:rsidRPr="00AD1AE6">
          <w:rPr>
            <w:sz w:val="21"/>
            <w:szCs w:val="21"/>
          </w:rPr>
          <w:fldChar w:fldCharType="begin"/>
        </w:r>
        <w:r w:rsidRPr="00AD1AE6">
          <w:rPr>
            <w:sz w:val="21"/>
            <w:szCs w:val="21"/>
          </w:rPr>
          <w:instrText>PAGE   \* MERGEFORMAT</w:instrText>
        </w:r>
        <w:r w:rsidRPr="00AD1AE6">
          <w:rPr>
            <w:sz w:val="21"/>
            <w:szCs w:val="21"/>
          </w:rPr>
          <w:fldChar w:fldCharType="separate"/>
        </w:r>
        <w:r w:rsidR="00A45343" w:rsidRPr="00A45343">
          <w:rPr>
            <w:noProof/>
            <w:sz w:val="21"/>
            <w:szCs w:val="21"/>
            <w:lang w:val="zh-CN"/>
          </w:rPr>
          <w:t>2</w:t>
        </w:r>
        <w:r w:rsidRPr="00AD1AE6">
          <w:rPr>
            <w:sz w:val="21"/>
            <w:szCs w:val="21"/>
          </w:rPr>
          <w:fldChar w:fldCharType="end"/>
        </w:r>
      </w:p>
    </w:sdtContent>
  </w:sdt>
  <w:p w14:paraId="31A2A40D" w14:textId="77777777" w:rsidR="00BA5D61" w:rsidRDefault="00031844">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C008" w14:textId="77777777" w:rsidR="00031844" w:rsidRDefault="00031844">
      <w:r>
        <w:separator/>
      </w:r>
    </w:p>
  </w:footnote>
  <w:footnote w:type="continuationSeparator" w:id="0">
    <w:p w14:paraId="7FB29641" w14:textId="77777777" w:rsidR="00031844" w:rsidRDefault="00031844">
      <w:r>
        <w:continuationSeparator/>
      </w:r>
    </w:p>
  </w:footnote>
  <w:footnote w:id="1">
    <w:p w14:paraId="42E31824" w14:textId="70DBC88C" w:rsidR="00A45343" w:rsidRDefault="00A45343">
      <w:pPr>
        <w:pStyle w:val="ab"/>
      </w:pPr>
      <w:r>
        <w:rPr>
          <w:rStyle w:val="ad"/>
        </w:rPr>
        <w:footnoteRef/>
      </w:r>
      <w:r>
        <w:t xml:space="preserve"> </w:t>
      </w:r>
      <w:r>
        <w:t>田然</w:t>
      </w:r>
      <w:r>
        <w:t>.</w:t>
      </w:r>
      <w:r>
        <w:rPr>
          <w:rFonts w:hint="eastAsia"/>
        </w:rPr>
        <w:t>读写</w:t>
      </w:r>
      <w:r>
        <w:t>教学方法与技巧［</w:t>
      </w:r>
      <w:r>
        <w:t>M</w:t>
      </w:r>
      <w:r>
        <w:t>］</w:t>
      </w:r>
      <w:r>
        <w:t>.</w:t>
      </w:r>
      <w:r>
        <w:rPr>
          <w:rFonts w:hint="eastAsia"/>
        </w:rPr>
        <w:t>北京</w:t>
      </w:r>
      <w:r>
        <w:t>：</w:t>
      </w:r>
      <w:r>
        <w:rPr>
          <w:rFonts w:hint="eastAsia"/>
        </w:rPr>
        <w:t>北京</w:t>
      </w:r>
      <w:r>
        <w:t>语言大学出版社，</w:t>
      </w:r>
      <w:r>
        <w:t>2014:16-19</w:t>
      </w:r>
    </w:p>
  </w:footnote>
  <w:footnote w:id="2">
    <w:p w14:paraId="6ACE3251" w14:textId="7368F748" w:rsidR="00A45343" w:rsidRDefault="00A45343">
      <w:pPr>
        <w:pStyle w:val="ab"/>
        <w:rPr>
          <w:rFonts w:hint="eastAsia"/>
        </w:rPr>
      </w:pPr>
      <w:r>
        <w:rPr>
          <w:rStyle w:val="ad"/>
        </w:rPr>
        <w:footnoteRef/>
      </w:r>
      <w:r>
        <w:t xml:space="preserve"> </w:t>
      </w:r>
      <w:r w:rsidRPr="00A45343">
        <w:rPr>
          <w:rFonts w:hint="eastAsia"/>
        </w:rPr>
        <w:t>贺荟中</w:t>
      </w:r>
      <w:r w:rsidRPr="00A45343">
        <w:rPr>
          <w:rFonts w:hint="eastAsia"/>
        </w:rPr>
        <w:t>.</w:t>
      </w:r>
      <w:r w:rsidRPr="00A45343">
        <w:rPr>
          <w:rFonts w:hint="eastAsia"/>
        </w:rPr>
        <w:t>听觉障碍儿童的发展与教育［</w:t>
      </w:r>
      <w:r w:rsidRPr="00A45343">
        <w:rPr>
          <w:rFonts w:hint="eastAsia"/>
        </w:rPr>
        <w:t>M</w:t>
      </w:r>
      <w:r w:rsidRPr="00A45343">
        <w:rPr>
          <w:rFonts w:hint="eastAsia"/>
        </w:rPr>
        <w:t>］</w:t>
      </w:r>
      <w:r w:rsidRPr="00A45343">
        <w:rPr>
          <w:rFonts w:hint="eastAsia"/>
        </w:rPr>
        <w:t>.</w:t>
      </w:r>
      <w:r w:rsidRPr="00A45343">
        <w:rPr>
          <w:rFonts w:hint="eastAsia"/>
        </w:rPr>
        <w:t>北京：北京大学出版社，</w:t>
      </w:r>
      <w:r w:rsidRPr="00A45343">
        <w:rPr>
          <w:rFonts w:hint="eastAsia"/>
        </w:rPr>
        <w:t>2018:45-48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6ED0"/>
    <w:multiLevelType w:val="hybridMultilevel"/>
    <w:tmpl w:val="8E5E19B0"/>
    <w:lvl w:ilvl="0" w:tplc="F4B4383A">
      <w:start w:val="1"/>
      <w:numFmt w:val="japaneseCounting"/>
      <w:lvlText w:val="（%1）"/>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2C557522"/>
    <w:multiLevelType w:val="hybridMultilevel"/>
    <w:tmpl w:val="065C3CB4"/>
    <w:lvl w:ilvl="0" w:tplc="91A85BB0">
      <w:start w:val="1"/>
      <w:numFmt w:val="japaneseCounting"/>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79092147"/>
    <w:multiLevelType w:val="hybridMultilevel"/>
    <w:tmpl w:val="6226B3AC"/>
    <w:lvl w:ilvl="0" w:tplc="17C401B2">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7B732F3C"/>
    <w:multiLevelType w:val="hybridMultilevel"/>
    <w:tmpl w:val="9F7CC3AE"/>
    <w:lvl w:ilvl="0" w:tplc="9D1496DC">
      <w:start w:val="1"/>
      <w:numFmt w:val="bullet"/>
      <w:lvlText w:val=""/>
      <w:lvlJc w:val="left"/>
      <w:pPr>
        <w:ind w:left="0" w:firstLine="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bordersDoNotSurroundHeader/>
  <w:bordersDoNotSurroundFooter/>
  <w:activeWritingStyle w:appName="MSWord" w:lang="en-US" w:vendorID="64" w:dllVersion="131078" w:nlCheck="1" w:checkStyle="0"/>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F6"/>
    <w:rsid w:val="00000BC1"/>
    <w:rsid w:val="00002D1B"/>
    <w:rsid w:val="00002DEE"/>
    <w:rsid w:val="00003354"/>
    <w:rsid w:val="00003416"/>
    <w:rsid w:val="00004256"/>
    <w:rsid w:val="00006B8E"/>
    <w:rsid w:val="00007CE5"/>
    <w:rsid w:val="00010714"/>
    <w:rsid w:val="0001231C"/>
    <w:rsid w:val="000134DC"/>
    <w:rsid w:val="00013E00"/>
    <w:rsid w:val="000144AC"/>
    <w:rsid w:val="00014659"/>
    <w:rsid w:val="00015FD2"/>
    <w:rsid w:val="000165DC"/>
    <w:rsid w:val="00016D24"/>
    <w:rsid w:val="00017B18"/>
    <w:rsid w:val="00020C17"/>
    <w:rsid w:val="000210DE"/>
    <w:rsid w:val="00021744"/>
    <w:rsid w:val="00022F96"/>
    <w:rsid w:val="000252BE"/>
    <w:rsid w:val="000257C4"/>
    <w:rsid w:val="00025CB3"/>
    <w:rsid w:val="00027483"/>
    <w:rsid w:val="00031844"/>
    <w:rsid w:val="00031941"/>
    <w:rsid w:val="00032BBB"/>
    <w:rsid w:val="00032CBB"/>
    <w:rsid w:val="00033A4E"/>
    <w:rsid w:val="000344C4"/>
    <w:rsid w:val="00034D13"/>
    <w:rsid w:val="000353B9"/>
    <w:rsid w:val="00037234"/>
    <w:rsid w:val="00037C56"/>
    <w:rsid w:val="00037F38"/>
    <w:rsid w:val="00040B61"/>
    <w:rsid w:val="0004224E"/>
    <w:rsid w:val="00042C3A"/>
    <w:rsid w:val="00042DB2"/>
    <w:rsid w:val="00042FDE"/>
    <w:rsid w:val="000441F1"/>
    <w:rsid w:val="00044FB5"/>
    <w:rsid w:val="00045609"/>
    <w:rsid w:val="00046573"/>
    <w:rsid w:val="0004774E"/>
    <w:rsid w:val="000477FA"/>
    <w:rsid w:val="00047D73"/>
    <w:rsid w:val="000512BE"/>
    <w:rsid w:val="0005141C"/>
    <w:rsid w:val="000553DE"/>
    <w:rsid w:val="0005692C"/>
    <w:rsid w:val="000572E9"/>
    <w:rsid w:val="00060882"/>
    <w:rsid w:val="00060FD6"/>
    <w:rsid w:val="000634CC"/>
    <w:rsid w:val="00063BB3"/>
    <w:rsid w:val="0006472D"/>
    <w:rsid w:val="00064A35"/>
    <w:rsid w:val="00065131"/>
    <w:rsid w:val="00065ADA"/>
    <w:rsid w:val="00065D14"/>
    <w:rsid w:val="000663EE"/>
    <w:rsid w:val="000675E7"/>
    <w:rsid w:val="00067EE3"/>
    <w:rsid w:val="00070FF8"/>
    <w:rsid w:val="00071AED"/>
    <w:rsid w:val="00072130"/>
    <w:rsid w:val="000723A6"/>
    <w:rsid w:val="00073FCA"/>
    <w:rsid w:val="00074FF1"/>
    <w:rsid w:val="0007694D"/>
    <w:rsid w:val="0007723F"/>
    <w:rsid w:val="00077CE0"/>
    <w:rsid w:val="000800A2"/>
    <w:rsid w:val="00080E0C"/>
    <w:rsid w:val="00081DBE"/>
    <w:rsid w:val="0008256A"/>
    <w:rsid w:val="00082D11"/>
    <w:rsid w:val="00082EB1"/>
    <w:rsid w:val="00083492"/>
    <w:rsid w:val="00083835"/>
    <w:rsid w:val="00084C43"/>
    <w:rsid w:val="00086013"/>
    <w:rsid w:val="0008688C"/>
    <w:rsid w:val="00086931"/>
    <w:rsid w:val="00086B31"/>
    <w:rsid w:val="00087933"/>
    <w:rsid w:val="00087C34"/>
    <w:rsid w:val="00087C61"/>
    <w:rsid w:val="00087D44"/>
    <w:rsid w:val="00087E03"/>
    <w:rsid w:val="00090700"/>
    <w:rsid w:val="00090712"/>
    <w:rsid w:val="0009119E"/>
    <w:rsid w:val="00091297"/>
    <w:rsid w:val="00091B70"/>
    <w:rsid w:val="0009276B"/>
    <w:rsid w:val="000963C2"/>
    <w:rsid w:val="000974B9"/>
    <w:rsid w:val="00097C04"/>
    <w:rsid w:val="00097C6D"/>
    <w:rsid w:val="000A0B54"/>
    <w:rsid w:val="000A20F5"/>
    <w:rsid w:val="000A2735"/>
    <w:rsid w:val="000A37B6"/>
    <w:rsid w:val="000A598B"/>
    <w:rsid w:val="000A6A4B"/>
    <w:rsid w:val="000A6CF5"/>
    <w:rsid w:val="000A7A68"/>
    <w:rsid w:val="000B164B"/>
    <w:rsid w:val="000B211C"/>
    <w:rsid w:val="000B2F89"/>
    <w:rsid w:val="000B30EE"/>
    <w:rsid w:val="000B335D"/>
    <w:rsid w:val="000B3A94"/>
    <w:rsid w:val="000B3B31"/>
    <w:rsid w:val="000B3D75"/>
    <w:rsid w:val="000B3F4C"/>
    <w:rsid w:val="000B454D"/>
    <w:rsid w:val="000B5091"/>
    <w:rsid w:val="000B678B"/>
    <w:rsid w:val="000C0761"/>
    <w:rsid w:val="000C0E6E"/>
    <w:rsid w:val="000C1C79"/>
    <w:rsid w:val="000C3832"/>
    <w:rsid w:val="000C38F3"/>
    <w:rsid w:val="000C3EE2"/>
    <w:rsid w:val="000C4555"/>
    <w:rsid w:val="000C4AEE"/>
    <w:rsid w:val="000C5ABF"/>
    <w:rsid w:val="000C62A3"/>
    <w:rsid w:val="000C6D2F"/>
    <w:rsid w:val="000C7192"/>
    <w:rsid w:val="000C75F1"/>
    <w:rsid w:val="000D03E1"/>
    <w:rsid w:val="000D1AD4"/>
    <w:rsid w:val="000D44C5"/>
    <w:rsid w:val="000D49D2"/>
    <w:rsid w:val="000D5E19"/>
    <w:rsid w:val="000D5ED3"/>
    <w:rsid w:val="000D7521"/>
    <w:rsid w:val="000D7710"/>
    <w:rsid w:val="000D7F3B"/>
    <w:rsid w:val="000E013D"/>
    <w:rsid w:val="000E1C97"/>
    <w:rsid w:val="000E2099"/>
    <w:rsid w:val="000E39B3"/>
    <w:rsid w:val="000E41E1"/>
    <w:rsid w:val="000E4D37"/>
    <w:rsid w:val="000E5304"/>
    <w:rsid w:val="000E53BE"/>
    <w:rsid w:val="000E5F72"/>
    <w:rsid w:val="000E7257"/>
    <w:rsid w:val="000F07C1"/>
    <w:rsid w:val="000F1036"/>
    <w:rsid w:val="000F1645"/>
    <w:rsid w:val="000F1B39"/>
    <w:rsid w:val="000F3917"/>
    <w:rsid w:val="000F4126"/>
    <w:rsid w:val="000F47A8"/>
    <w:rsid w:val="000F5E2C"/>
    <w:rsid w:val="000F6307"/>
    <w:rsid w:val="000F64E4"/>
    <w:rsid w:val="000F64F9"/>
    <w:rsid w:val="000F6D11"/>
    <w:rsid w:val="0010033B"/>
    <w:rsid w:val="00100F71"/>
    <w:rsid w:val="00101C68"/>
    <w:rsid w:val="0010526E"/>
    <w:rsid w:val="0010666B"/>
    <w:rsid w:val="00106BA6"/>
    <w:rsid w:val="00107AD2"/>
    <w:rsid w:val="00110E1A"/>
    <w:rsid w:val="00111CF6"/>
    <w:rsid w:val="00111DD2"/>
    <w:rsid w:val="001126F2"/>
    <w:rsid w:val="00113E11"/>
    <w:rsid w:val="001147E8"/>
    <w:rsid w:val="00115D1F"/>
    <w:rsid w:val="00120127"/>
    <w:rsid w:val="00125D08"/>
    <w:rsid w:val="00125EC0"/>
    <w:rsid w:val="00127E9C"/>
    <w:rsid w:val="0013056B"/>
    <w:rsid w:val="0013081E"/>
    <w:rsid w:val="00132164"/>
    <w:rsid w:val="001323DB"/>
    <w:rsid w:val="00132B76"/>
    <w:rsid w:val="0013491F"/>
    <w:rsid w:val="00135381"/>
    <w:rsid w:val="00135CA3"/>
    <w:rsid w:val="001361C2"/>
    <w:rsid w:val="00136695"/>
    <w:rsid w:val="00136F4E"/>
    <w:rsid w:val="0014040A"/>
    <w:rsid w:val="00140586"/>
    <w:rsid w:val="00140EF4"/>
    <w:rsid w:val="00141287"/>
    <w:rsid w:val="00141702"/>
    <w:rsid w:val="00141BBB"/>
    <w:rsid w:val="00142B53"/>
    <w:rsid w:val="00142C40"/>
    <w:rsid w:val="00143422"/>
    <w:rsid w:val="00145420"/>
    <w:rsid w:val="0014750F"/>
    <w:rsid w:val="001479B4"/>
    <w:rsid w:val="001504D2"/>
    <w:rsid w:val="0015072B"/>
    <w:rsid w:val="00151DCB"/>
    <w:rsid w:val="00152235"/>
    <w:rsid w:val="00152BF5"/>
    <w:rsid w:val="00153964"/>
    <w:rsid w:val="001543A7"/>
    <w:rsid w:val="00154D52"/>
    <w:rsid w:val="001552A6"/>
    <w:rsid w:val="00155FCA"/>
    <w:rsid w:val="00156CA3"/>
    <w:rsid w:val="0015701B"/>
    <w:rsid w:val="001573CB"/>
    <w:rsid w:val="00160AF5"/>
    <w:rsid w:val="001636B1"/>
    <w:rsid w:val="00163D26"/>
    <w:rsid w:val="0016424F"/>
    <w:rsid w:val="00164302"/>
    <w:rsid w:val="00165534"/>
    <w:rsid w:val="00165DD8"/>
    <w:rsid w:val="0016666D"/>
    <w:rsid w:val="00167123"/>
    <w:rsid w:val="0016764E"/>
    <w:rsid w:val="0017009A"/>
    <w:rsid w:val="001701E4"/>
    <w:rsid w:val="0017188C"/>
    <w:rsid w:val="00171F61"/>
    <w:rsid w:val="001727E0"/>
    <w:rsid w:val="00172917"/>
    <w:rsid w:val="00173184"/>
    <w:rsid w:val="0017323D"/>
    <w:rsid w:val="00173612"/>
    <w:rsid w:val="0017662A"/>
    <w:rsid w:val="0017670F"/>
    <w:rsid w:val="00176EF3"/>
    <w:rsid w:val="0018131A"/>
    <w:rsid w:val="00182F29"/>
    <w:rsid w:val="0018317C"/>
    <w:rsid w:val="00184546"/>
    <w:rsid w:val="00185632"/>
    <w:rsid w:val="0018607F"/>
    <w:rsid w:val="00191A2E"/>
    <w:rsid w:val="0019222A"/>
    <w:rsid w:val="00192FF7"/>
    <w:rsid w:val="001936F7"/>
    <w:rsid w:val="00193803"/>
    <w:rsid w:val="00195B68"/>
    <w:rsid w:val="00196AD2"/>
    <w:rsid w:val="00197FB1"/>
    <w:rsid w:val="001A2C2A"/>
    <w:rsid w:val="001A3369"/>
    <w:rsid w:val="001A61E5"/>
    <w:rsid w:val="001A74A5"/>
    <w:rsid w:val="001A763A"/>
    <w:rsid w:val="001A77EA"/>
    <w:rsid w:val="001B1B54"/>
    <w:rsid w:val="001B1EE0"/>
    <w:rsid w:val="001B228B"/>
    <w:rsid w:val="001B3CC2"/>
    <w:rsid w:val="001B6900"/>
    <w:rsid w:val="001B6F3F"/>
    <w:rsid w:val="001B7508"/>
    <w:rsid w:val="001B7829"/>
    <w:rsid w:val="001C07C9"/>
    <w:rsid w:val="001C1277"/>
    <w:rsid w:val="001C2121"/>
    <w:rsid w:val="001C2760"/>
    <w:rsid w:val="001C33E8"/>
    <w:rsid w:val="001C4636"/>
    <w:rsid w:val="001D00DC"/>
    <w:rsid w:val="001D0B23"/>
    <w:rsid w:val="001D19DD"/>
    <w:rsid w:val="001D1C3E"/>
    <w:rsid w:val="001D3ADE"/>
    <w:rsid w:val="001D5852"/>
    <w:rsid w:val="001D61C0"/>
    <w:rsid w:val="001D6D43"/>
    <w:rsid w:val="001E286E"/>
    <w:rsid w:val="001E28D4"/>
    <w:rsid w:val="001E2B5D"/>
    <w:rsid w:val="001E5C64"/>
    <w:rsid w:val="001E6A3C"/>
    <w:rsid w:val="001E744D"/>
    <w:rsid w:val="001F0D76"/>
    <w:rsid w:val="001F311F"/>
    <w:rsid w:val="001F32DA"/>
    <w:rsid w:val="001F3361"/>
    <w:rsid w:val="001F3BFC"/>
    <w:rsid w:val="001F48C5"/>
    <w:rsid w:val="001F65D5"/>
    <w:rsid w:val="001F6C63"/>
    <w:rsid w:val="001F6CD7"/>
    <w:rsid w:val="001F6F53"/>
    <w:rsid w:val="001F7DD6"/>
    <w:rsid w:val="002001D5"/>
    <w:rsid w:val="00201280"/>
    <w:rsid w:val="00201591"/>
    <w:rsid w:val="0020208A"/>
    <w:rsid w:val="0020264A"/>
    <w:rsid w:val="00202BDE"/>
    <w:rsid w:val="00203695"/>
    <w:rsid w:val="00203EFE"/>
    <w:rsid w:val="00205102"/>
    <w:rsid w:val="0020517E"/>
    <w:rsid w:val="0020519E"/>
    <w:rsid w:val="0020553B"/>
    <w:rsid w:val="002067F9"/>
    <w:rsid w:val="00206866"/>
    <w:rsid w:val="00206CA7"/>
    <w:rsid w:val="00207914"/>
    <w:rsid w:val="00210B97"/>
    <w:rsid w:val="00211CBD"/>
    <w:rsid w:val="00211CE5"/>
    <w:rsid w:val="00211EC1"/>
    <w:rsid w:val="00212BAC"/>
    <w:rsid w:val="00217388"/>
    <w:rsid w:val="00217DFC"/>
    <w:rsid w:val="002210E9"/>
    <w:rsid w:val="00221897"/>
    <w:rsid w:val="00221D2C"/>
    <w:rsid w:val="00223A53"/>
    <w:rsid w:val="00226F05"/>
    <w:rsid w:val="00230386"/>
    <w:rsid w:val="00230B69"/>
    <w:rsid w:val="00231982"/>
    <w:rsid w:val="00231D78"/>
    <w:rsid w:val="00234A51"/>
    <w:rsid w:val="00236694"/>
    <w:rsid w:val="0023712C"/>
    <w:rsid w:val="002377CD"/>
    <w:rsid w:val="00237DCA"/>
    <w:rsid w:val="002408AB"/>
    <w:rsid w:val="00241A3B"/>
    <w:rsid w:val="00241DB2"/>
    <w:rsid w:val="0024205A"/>
    <w:rsid w:val="002424CA"/>
    <w:rsid w:val="00242614"/>
    <w:rsid w:val="002431E1"/>
    <w:rsid w:val="00243B1E"/>
    <w:rsid w:val="00243F35"/>
    <w:rsid w:val="002448FA"/>
    <w:rsid w:val="002462E1"/>
    <w:rsid w:val="0024672B"/>
    <w:rsid w:val="00246FEB"/>
    <w:rsid w:val="002508B3"/>
    <w:rsid w:val="00251AF0"/>
    <w:rsid w:val="002539AB"/>
    <w:rsid w:val="00253F46"/>
    <w:rsid w:val="0025412F"/>
    <w:rsid w:val="002544AE"/>
    <w:rsid w:val="00257038"/>
    <w:rsid w:val="00257104"/>
    <w:rsid w:val="002571B6"/>
    <w:rsid w:val="00257330"/>
    <w:rsid w:val="002609EA"/>
    <w:rsid w:val="002614E3"/>
    <w:rsid w:val="002617F1"/>
    <w:rsid w:val="00262BE0"/>
    <w:rsid w:val="00264930"/>
    <w:rsid w:val="00264A59"/>
    <w:rsid w:val="00265097"/>
    <w:rsid w:val="00265BBE"/>
    <w:rsid w:val="00265E90"/>
    <w:rsid w:val="00266D71"/>
    <w:rsid w:val="002679B9"/>
    <w:rsid w:val="00270B2B"/>
    <w:rsid w:val="002713BB"/>
    <w:rsid w:val="00273319"/>
    <w:rsid w:val="0027538E"/>
    <w:rsid w:val="00275F0F"/>
    <w:rsid w:val="00275FFA"/>
    <w:rsid w:val="002815C1"/>
    <w:rsid w:val="0028287A"/>
    <w:rsid w:val="00283236"/>
    <w:rsid w:val="002837E4"/>
    <w:rsid w:val="0028409D"/>
    <w:rsid w:val="00285BE9"/>
    <w:rsid w:val="0028712D"/>
    <w:rsid w:val="002875E9"/>
    <w:rsid w:val="00287D67"/>
    <w:rsid w:val="0029095E"/>
    <w:rsid w:val="00293257"/>
    <w:rsid w:val="002941A4"/>
    <w:rsid w:val="002942E6"/>
    <w:rsid w:val="00295AED"/>
    <w:rsid w:val="002A1242"/>
    <w:rsid w:val="002A2BC1"/>
    <w:rsid w:val="002A39FD"/>
    <w:rsid w:val="002A5B19"/>
    <w:rsid w:val="002A7DB6"/>
    <w:rsid w:val="002B03F0"/>
    <w:rsid w:val="002B0EF1"/>
    <w:rsid w:val="002B1005"/>
    <w:rsid w:val="002B133E"/>
    <w:rsid w:val="002B2850"/>
    <w:rsid w:val="002B2C36"/>
    <w:rsid w:val="002B372B"/>
    <w:rsid w:val="002B3BEC"/>
    <w:rsid w:val="002B467A"/>
    <w:rsid w:val="002B492C"/>
    <w:rsid w:val="002B4CD7"/>
    <w:rsid w:val="002B4EC5"/>
    <w:rsid w:val="002B5FA0"/>
    <w:rsid w:val="002B6730"/>
    <w:rsid w:val="002B6D54"/>
    <w:rsid w:val="002B7FBE"/>
    <w:rsid w:val="002C1B0A"/>
    <w:rsid w:val="002C23C2"/>
    <w:rsid w:val="002C27D3"/>
    <w:rsid w:val="002C3B81"/>
    <w:rsid w:val="002C3CA4"/>
    <w:rsid w:val="002C3CC1"/>
    <w:rsid w:val="002C4386"/>
    <w:rsid w:val="002C4603"/>
    <w:rsid w:val="002C5253"/>
    <w:rsid w:val="002C59AF"/>
    <w:rsid w:val="002C6058"/>
    <w:rsid w:val="002C6862"/>
    <w:rsid w:val="002C6F83"/>
    <w:rsid w:val="002D0788"/>
    <w:rsid w:val="002D18AB"/>
    <w:rsid w:val="002D20AF"/>
    <w:rsid w:val="002D2606"/>
    <w:rsid w:val="002D2FEB"/>
    <w:rsid w:val="002D39C0"/>
    <w:rsid w:val="002D494B"/>
    <w:rsid w:val="002D586F"/>
    <w:rsid w:val="002D63A6"/>
    <w:rsid w:val="002E0CD8"/>
    <w:rsid w:val="002E0EC1"/>
    <w:rsid w:val="002E0F61"/>
    <w:rsid w:val="002E1318"/>
    <w:rsid w:val="002E1F62"/>
    <w:rsid w:val="002E24E2"/>
    <w:rsid w:val="002E3FA2"/>
    <w:rsid w:val="002E4260"/>
    <w:rsid w:val="002E42FE"/>
    <w:rsid w:val="002E5850"/>
    <w:rsid w:val="002E61C0"/>
    <w:rsid w:val="002E6E3E"/>
    <w:rsid w:val="002E7A1A"/>
    <w:rsid w:val="002E7F6B"/>
    <w:rsid w:val="002F0B2E"/>
    <w:rsid w:val="002F1D7B"/>
    <w:rsid w:val="002F2509"/>
    <w:rsid w:val="002F4473"/>
    <w:rsid w:val="002F4A02"/>
    <w:rsid w:val="002F58A8"/>
    <w:rsid w:val="002F6225"/>
    <w:rsid w:val="002F6D81"/>
    <w:rsid w:val="0030095D"/>
    <w:rsid w:val="00300E87"/>
    <w:rsid w:val="00301A9D"/>
    <w:rsid w:val="00302A59"/>
    <w:rsid w:val="00302B85"/>
    <w:rsid w:val="00303162"/>
    <w:rsid w:val="00303E1B"/>
    <w:rsid w:val="003043B4"/>
    <w:rsid w:val="00304921"/>
    <w:rsid w:val="003072A8"/>
    <w:rsid w:val="00307EF2"/>
    <w:rsid w:val="00310AA8"/>
    <w:rsid w:val="00311064"/>
    <w:rsid w:val="00312165"/>
    <w:rsid w:val="00312FAC"/>
    <w:rsid w:val="00313638"/>
    <w:rsid w:val="00313FE2"/>
    <w:rsid w:val="003165B4"/>
    <w:rsid w:val="00316F5D"/>
    <w:rsid w:val="00317D58"/>
    <w:rsid w:val="00320888"/>
    <w:rsid w:val="00321D6E"/>
    <w:rsid w:val="00321E53"/>
    <w:rsid w:val="00321FC7"/>
    <w:rsid w:val="00322F3D"/>
    <w:rsid w:val="00324108"/>
    <w:rsid w:val="003245F7"/>
    <w:rsid w:val="00324BB2"/>
    <w:rsid w:val="0032697B"/>
    <w:rsid w:val="003276EE"/>
    <w:rsid w:val="003302FE"/>
    <w:rsid w:val="0033181D"/>
    <w:rsid w:val="00334F49"/>
    <w:rsid w:val="00335351"/>
    <w:rsid w:val="00335719"/>
    <w:rsid w:val="00336CFD"/>
    <w:rsid w:val="00337950"/>
    <w:rsid w:val="00337E61"/>
    <w:rsid w:val="0034107E"/>
    <w:rsid w:val="00341948"/>
    <w:rsid w:val="0034234F"/>
    <w:rsid w:val="00342C14"/>
    <w:rsid w:val="00342C82"/>
    <w:rsid w:val="00342CE6"/>
    <w:rsid w:val="0034538D"/>
    <w:rsid w:val="003510AA"/>
    <w:rsid w:val="00354333"/>
    <w:rsid w:val="003553BB"/>
    <w:rsid w:val="00357047"/>
    <w:rsid w:val="003577A9"/>
    <w:rsid w:val="0036031D"/>
    <w:rsid w:val="00360A7C"/>
    <w:rsid w:val="00367351"/>
    <w:rsid w:val="003707EC"/>
    <w:rsid w:val="00370920"/>
    <w:rsid w:val="003715FE"/>
    <w:rsid w:val="0037240A"/>
    <w:rsid w:val="00372C6B"/>
    <w:rsid w:val="003730D6"/>
    <w:rsid w:val="003735AE"/>
    <w:rsid w:val="00373F48"/>
    <w:rsid w:val="003757B8"/>
    <w:rsid w:val="00375DD7"/>
    <w:rsid w:val="00375F2F"/>
    <w:rsid w:val="00377DDC"/>
    <w:rsid w:val="00380068"/>
    <w:rsid w:val="00380112"/>
    <w:rsid w:val="0038017C"/>
    <w:rsid w:val="0038142F"/>
    <w:rsid w:val="00382E01"/>
    <w:rsid w:val="00382E82"/>
    <w:rsid w:val="0038329B"/>
    <w:rsid w:val="00383DCB"/>
    <w:rsid w:val="00383EA4"/>
    <w:rsid w:val="0038407C"/>
    <w:rsid w:val="003859BC"/>
    <w:rsid w:val="00385AC2"/>
    <w:rsid w:val="003865A1"/>
    <w:rsid w:val="00386D6F"/>
    <w:rsid w:val="00390CB0"/>
    <w:rsid w:val="00391150"/>
    <w:rsid w:val="00393E24"/>
    <w:rsid w:val="00393FD5"/>
    <w:rsid w:val="0039414E"/>
    <w:rsid w:val="00396038"/>
    <w:rsid w:val="0039617F"/>
    <w:rsid w:val="0039786D"/>
    <w:rsid w:val="00397F2D"/>
    <w:rsid w:val="00397F85"/>
    <w:rsid w:val="003A0F70"/>
    <w:rsid w:val="003A1F77"/>
    <w:rsid w:val="003A24E2"/>
    <w:rsid w:val="003A25A1"/>
    <w:rsid w:val="003A28B3"/>
    <w:rsid w:val="003A3B55"/>
    <w:rsid w:val="003A498C"/>
    <w:rsid w:val="003A6591"/>
    <w:rsid w:val="003A7AF5"/>
    <w:rsid w:val="003B0CFD"/>
    <w:rsid w:val="003B2513"/>
    <w:rsid w:val="003B2FC2"/>
    <w:rsid w:val="003B3400"/>
    <w:rsid w:val="003B52D5"/>
    <w:rsid w:val="003B665C"/>
    <w:rsid w:val="003B6701"/>
    <w:rsid w:val="003B69AD"/>
    <w:rsid w:val="003B762E"/>
    <w:rsid w:val="003C1581"/>
    <w:rsid w:val="003C2845"/>
    <w:rsid w:val="003C2D59"/>
    <w:rsid w:val="003C560A"/>
    <w:rsid w:val="003C5A1A"/>
    <w:rsid w:val="003C688E"/>
    <w:rsid w:val="003D06D7"/>
    <w:rsid w:val="003D081F"/>
    <w:rsid w:val="003D1C42"/>
    <w:rsid w:val="003D30EA"/>
    <w:rsid w:val="003D486D"/>
    <w:rsid w:val="003D49B1"/>
    <w:rsid w:val="003D6D4E"/>
    <w:rsid w:val="003E05FF"/>
    <w:rsid w:val="003E0F04"/>
    <w:rsid w:val="003E1BD1"/>
    <w:rsid w:val="003E3756"/>
    <w:rsid w:val="003E3D8E"/>
    <w:rsid w:val="003E54A5"/>
    <w:rsid w:val="003E6622"/>
    <w:rsid w:val="003E74B7"/>
    <w:rsid w:val="003E79ED"/>
    <w:rsid w:val="003F0355"/>
    <w:rsid w:val="003F138C"/>
    <w:rsid w:val="003F1CD5"/>
    <w:rsid w:val="003F3249"/>
    <w:rsid w:val="003F3275"/>
    <w:rsid w:val="003F4CA4"/>
    <w:rsid w:val="003F71A6"/>
    <w:rsid w:val="003F77F2"/>
    <w:rsid w:val="003F78FD"/>
    <w:rsid w:val="00401205"/>
    <w:rsid w:val="00401349"/>
    <w:rsid w:val="0040207B"/>
    <w:rsid w:val="004023C1"/>
    <w:rsid w:val="00402773"/>
    <w:rsid w:val="0040309C"/>
    <w:rsid w:val="004048E9"/>
    <w:rsid w:val="00404B1E"/>
    <w:rsid w:val="00405CE4"/>
    <w:rsid w:val="004072F8"/>
    <w:rsid w:val="00407986"/>
    <w:rsid w:val="004112A6"/>
    <w:rsid w:val="00412537"/>
    <w:rsid w:val="00412E4E"/>
    <w:rsid w:val="004148A7"/>
    <w:rsid w:val="004151ED"/>
    <w:rsid w:val="00415410"/>
    <w:rsid w:val="004155E8"/>
    <w:rsid w:val="00415707"/>
    <w:rsid w:val="00415D14"/>
    <w:rsid w:val="004160CE"/>
    <w:rsid w:val="004171A7"/>
    <w:rsid w:val="00417A56"/>
    <w:rsid w:val="0042047F"/>
    <w:rsid w:val="00422248"/>
    <w:rsid w:val="00422416"/>
    <w:rsid w:val="00423028"/>
    <w:rsid w:val="00423141"/>
    <w:rsid w:val="0042337B"/>
    <w:rsid w:val="00424E65"/>
    <w:rsid w:val="00424FD6"/>
    <w:rsid w:val="00425008"/>
    <w:rsid w:val="00425E3E"/>
    <w:rsid w:val="00426B18"/>
    <w:rsid w:val="00426B87"/>
    <w:rsid w:val="00430401"/>
    <w:rsid w:val="004306D4"/>
    <w:rsid w:val="00431561"/>
    <w:rsid w:val="00431BE8"/>
    <w:rsid w:val="00432546"/>
    <w:rsid w:val="00432860"/>
    <w:rsid w:val="0043425A"/>
    <w:rsid w:val="00434D02"/>
    <w:rsid w:val="00436369"/>
    <w:rsid w:val="00437EC3"/>
    <w:rsid w:val="00440C22"/>
    <w:rsid w:val="00440F6D"/>
    <w:rsid w:val="00441DA7"/>
    <w:rsid w:val="004430AB"/>
    <w:rsid w:val="0044470E"/>
    <w:rsid w:val="0044523C"/>
    <w:rsid w:val="00445E42"/>
    <w:rsid w:val="00446675"/>
    <w:rsid w:val="0044798C"/>
    <w:rsid w:val="00447B0F"/>
    <w:rsid w:val="00450184"/>
    <w:rsid w:val="004509D4"/>
    <w:rsid w:val="00451010"/>
    <w:rsid w:val="0045199B"/>
    <w:rsid w:val="00452AB0"/>
    <w:rsid w:val="00452B3E"/>
    <w:rsid w:val="00452F7C"/>
    <w:rsid w:val="004539BC"/>
    <w:rsid w:val="00457559"/>
    <w:rsid w:val="0045776A"/>
    <w:rsid w:val="00460ED4"/>
    <w:rsid w:val="00461DEE"/>
    <w:rsid w:val="0046472D"/>
    <w:rsid w:val="00464996"/>
    <w:rsid w:val="00466A8F"/>
    <w:rsid w:val="00467A30"/>
    <w:rsid w:val="00470520"/>
    <w:rsid w:val="004711B3"/>
    <w:rsid w:val="004712CC"/>
    <w:rsid w:val="00471EBC"/>
    <w:rsid w:val="00473389"/>
    <w:rsid w:val="0047345A"/>
    <w:rsid w:val="00474BFD"/>
    <w:rsid w:val="0047576F"/>
    <w:rsid w:val="00475F03"/>
    <w:rsid w:val="00476349"/>
    <w:rsid w:val="00482F7C"/>
    <w:rsid w:val="004833DC"/>
    <w:rsid w:val="0048444E"/>
    <w:rsid w:val="0048512B"/>
    <w:rsid w:val="00485C33"/>
    <w:rsid w:val="004861D8"/>
    <w:rsid w:val="004863CA"/>
    <w:rsid w:val="004872C2"/>
    <w:rsid w:val="00490A2E"/>
    <w:rsid w:val="0049108A"/>
    <w:rsid w:val="004912CE"/>
    <w:rsid w:val="00491CB2"/>
    <w:rsid w:val="0049293C"/>
    <w:rsid w:val="00493273"/>
    <w:rsid w:val="004936BA"/>
    <w:rsid w:val="00495B0A"/>
    <w:rsid w:val="004963B0"/>
    <w:rsid w:val="004973D8"/>
    <w:rsid w:val="00497CD3"/>
    <w:rsid w:val="00497E19"/>
    <w:rsid w:val="004A221E"/>
    <w:rsid w:val="004A4930"/>
    <w:rsid w:val="004A5F84"/>
    <w:rsid w:val="004A78B3"/>
    <w:rsid w:val="004A7F44"/>
    <w:rsid w:val="004B063A"/>
    <w:rsid w:val="004B0A69"/>
    <w:rsid w:val="004B0CBC"/>
    <w:rsid w:val="004B269D"/>
    <w:rsid w:val="004B26E1"/>
    <w:rsid w:val="004B3DD2"/>
    <w:rsid w:val="004B41DE"/>
    <w:rsid w:val="004B598C"/>
    <w:rsid w:val="004B5F54"/>
    <w:rsid w:val="004B7C5C"/>
    <w:rsid w:val="004C05CB"/>
    <w:rsid w:val="004C07D7"/>
    <w:rsid w:val="004C17A9"/>
    <w:rsid w:val="004C1F07"/>
    <w:rsid w:val="004C204D"/>
    <w:rsid w:val="004C23E0"/>
    <w:rsid w:val="004C628B"/>
    <w:rsid w:val="004C6A4E"/>
    <w:rsid w:val="004C7F75"/>
    <w:rsid w:val="004D04BA"/>
    <w:rsid w:val="004D05AB"/>
    <w:rsid w:val="004D1AB8"/>
    <w:rsid w:val="004D1F7B"/>
    <w:rsid w:val="004D3EE9"/>
    <w:rsid w:val="004D7CAF"/>
    <w:rsid w:val="004E09D2"/>
    <w:rsid w:val="004E13B3"/>
    <w:rsid w:val="004E1493"/>
    <w:rsid w:val="004E24CF"/>
    <w:rsid w:val="004E294D"/>
    <w:rsid w:val="004E46F3"/>
    <w:rsid w:val="004E5F4A"/>
    <w:rsid w:val="004E5FE7"/>
    <w:rsid w:val="004E6141"/>
    <w:rsid w:val="004F042B"/>
    <w:rsid w:val="004F1DC5"/>
    <w:rsid w:val="004F295E"/>
    <w:rsid w:val="004F2D9F"/>
    <w:rsid w:val="004F4272"/>
    <w:rsid w:val="004F62B3"/>
    <w:rsid w:val="004F64B2"/>
    <w:rsid w:val="004F7A5F"/>
    <w:rsid w:val="00500286"/>
    <w:rsid w:val="00501FC4"/>
    <w:rsid w:val="005035A3"/>
    <w:rsid w:val="00507B7F"/>
    <w:rsid w:val="00512C9B"/>
    <w:rsid w:val="00514BE5"/>
    <w:rsid w:val="0051726B"/>
    <w:rsid w:val="005176BA"/>
    <w:rsid w:val="005200E2"/>
    <w:rsid w:val="005225DC"/>
    <w:rsid w:val="0052390D"/>
    <w:rsid w:val="00525FE5"/>
    <w:rsid w:val="005268F1"/>
    <w:rsid w:val="005271C0"/>
    <w:rsid w:val="00533C6C"/>
    <w:rsid w:val="005363FD"/>
    <w:rsid w:val="00536690"/>
    <w:rsid w:val="00536EC9"/>
    <w:rsid w:val="00537049"/>
    <w:rsid w:val="00537ADF"/>
    <w:rsid w:val="005408AB"/>
    <w:rsid w:val="005408DF"/>
    <w:rsid w:val="00541E4D"/>
    <w:rsid w:val="00542A72"/>
    <w:rsid w:val="00542B9B"/>
    <w:rsid w:val="00542DB1"/>
    <w:rsid w:val="00546508"/>
    <w:rsid w:val="00546F17"/>
    <w:rsid w:val="00551152"/>
    <w:rsid w:val="005518EF"/>
    <w:rsid w:val="00553C10"/>
    <w:rsid w:val="00555388"/>
    <w:rsid w:val="00555929"/>
    <w:rsid w:val="00556AF5"/>
    <w:rsid w:val="00557CE3"/>
    <w:rsid w:val="0056212B"/>
    <w:rsid w:val="00562FB1"/>
    <w:rsid w:val="00565F7D"/>
    <w:rsid w:val="005662C3"/>
    <w:rsid w:val="00566352"/>
    <w:rsid w:val="005667EC"/>
    <w:rsid w:val="00570016"/>
    <w:rsid w:val="005700BE"/>
    <w:rsid w:val="00572A3A"/>
    <w:rsid w:val="00572C1A"/>
    <w:rsid w:val="005778DD"/>
    <w:rsid w:val="00577B43"/>
    <w:rsid w:val="00580C27"/>
    <w:rsid w:val="00581A0A"/>
    <w:rsid w:val="00582479"/>
    <w:rsid w:val="00582DEC"/>
    <w:rsid w:val="00583843"/>
    <w:rsid w:val="0058533B"/>
    <w:rsid w:val="005861F6"/>
    <w:rsid w:val="00586941"/>
    <w:rsid w:val="0058720C"/>
    <w:rsid w:val="00590B0B"/>
    <w:rsid w:val="00590D07"/>
    <w:rsid w:val="005919C8"/>
    <w:rsid w:val="00591C84"/>
    <w:rsid w:val="00592363"/>
    <w:rsid w:val="00592901"/>
    <w:rsid w:val="00593BF2"/>
    <w:rsid w:val="00594189"/>
    <w:rsid w:val="0059428E"/>
    <w:rsid w:val="00594CB5"/>
    <w:rsid w:val="00595CA4"/>
    <w:rsid w:val="00596AE3"/>
    <w:rsid w:val="005971E7"/>
    <w:rsid w:val="005A14A7"/>
    <w:rsid w:val="005A17FE"/>
    <w:rsid w:val="005A1F7E"/>
    <w:rsid w:val="005A344E"/>
    <w:rsid w:val="005A3AFF"/>
    <w:rsid w:val="005A60EE"/>
    <w:rsid w:val="005A64AF"/>
    <w:rsid w:val="005A676B"/>
    <w:rsid w:val="005A6EAE"/>
    <w:rsid w:val="005B05B3"/>
    <w:rsid w:val="005B132F"/>
    <w:rsid w:val="005B1D76"/>
    <w:rsid w:val="005B341F"/>
    <w:rsid w:val="005B391F"/>
    <w:rsid w:val="005B530B"/>
    <w:rsid w:val="005B7E77"/>
    <w:rsid w:val="005C0C15"/>
    <w:rsid w:val="005C2828"/>
    <w:rsid w:val="005C3A26"/>
    <w:rsid w:val="005C4AAA"/>
    <w:rsid w:val="005C5523"/>
    <w:rsid w:val="005C577C"/>
    <w:rsid w:val="005C76DD"/>
    <w:rsid w:val="005C7746"/>
    <w:rsid w:val="005D049F"/>
    <w:rsid w:val="005D09BA"/>
    <w:rsid w:val="005D13A0"/>
    <w:rsid w:val="005D1D0A"/>
    <w:rsid w:val="005D2A52"/>
    <w:rsid w:val="005D3167"/>
    <w:rsid w:val="005D4F65"/>
    <w:rsid w:val="005D5E42"/>
    <w:rsid w:val="005D6110"/>
    <w:rsid w:val="005E072D"/>
    <w:rsid w:val="005E0ECA"/>
    <w:rsid w:val="005E1BFA"/>
    <w:rsid w:val="005E20F0"/>
    <w:rsid w:val="005E291B"/>
    <w:rsid w:val="005E2B93"/>
    <w:rsid w:val="005E3A7A"/>
    <w:rsid w:val="005E4C49"/>
    <w:rsid w:val="005E570F"/>
    <w:rsid w:val="005E58D1"/>
    <w:rsid w:val="005E6B5E"/>
    <w:rsid w:val="005E70B8"/>
    <w:rsid w:val="005F1844"/>
    <w:rsid w:val="005F227C"/>
    <w:rsid w:val="005F60C6"/>
    <w:rsid w:val="005F7971"/>
    <w:rsid w:val="0060061C"/>
    <w:rsid w:val="0060293C"/>
    <w:rsid w:val="00602DB2"/>
    <w:rsid w:val="006034AE"/>
    <w:rsid w:val="00604169"/>
    <w:rsid w:val="00604445"/>
    <w:rsid w:val="00606A3D"/>
    <w:rsid w:val="00610F9C"/>
    <w:rsid w:val="006119AB"/>
    <w:rsid w:val="00614812"/>
    <w:rsid w:val="0062108F"/>
    <w:rsid w:val="006237BB"/>
    <w:rsid w:val="0062458C"/>
    <w:rsid w:val="006247BE"/>
    <w:rsid w:val="0062595B"/>
    <w:rsid w:val="00625FE7"/>
    <w:rsid w:val="00626100"/>
    <w:rsid w:val="006265AE"/>
    <w:rsid w:val="00630898"/>
    <w:rsid w:val="00630D42"/>
    <w:rsid w:val="00631AB1"/>
    <w:rsid w:val="00633A08"/>
    <w:rsid w:val="0063423B"/>
    <w:rsid w:val="00635071"/>
    <w:rsid w:val="00635551"/>
    <w:rsid w:val="00636089"/>
    <w:rsid w:val="0063644A"/>
    <w:rsid w:val="00636C0F"/>
    <w:rsid w:val="00636F90"/>
    <w:rsid w:val="0063759B"/>
    <w:rsid w:val="00637925"/>
    <w:rsid w:val="00640D97"/>
    <w:rsid w:val="00642E3F"/>
    <w:rsid w:val="006431BA"/>
    <w:rsid w:val="00643859"/>
    <w:rsid w:val="00643E1D"/>
    <w:rsid w:val="00646469"/>
    <w:rsid w:val="006467B3"/>
    <w:rsid w:val="00646F71"/>
    <w:rsid w:val="006475FE"/>
    <w:rsid w:val="006476F7"/>
    <w:rsid w:val="006477FF"/>
    <w:rsid w:val="00647DC6"/>
    <w:rsid w:val="00650D3B"/>
    <w:rsid w:val="00650ECE"/>
    <w:rsid w:val="00651427"/>
    <w:rsid w:val="00654FB0"/>
    <w:rsid w:val="00655518"/>
    <w:rsid w:val="00656617"/>
    <w:rsid w:val="00661199"/>
    <w:rsid w:val="00663A4F"/>
    <w:rsid w:val="00665D2A"/>
    <w:rsid w:val="00666586"/>
    <w:rsid w:val="00666BC8"/>
    <w:rsid w:val="006678C5"/>
    <w:rsid w:val="00670D3D"/>
    <w:rsid w:val="0067127A"/>
    <w:rsid w:val="00672FA9"/>
    <w:rsid w:val="006734BA"/>
    <w:rsid w:val="006749DC"/>
    <w:rsid w:val="00674B02"/>
    <w:rsid w:val="00674CD3"/>
    <w:rsid w:val="00674FEB"/>
    <w:rsid w:val="0067541C"/>
    <w:rsid w:val="00675682"/>
    <w:rsid w:val="00675BC3"/>
    <w:rsid w:val="00676413"/>
    <w:rsid w:val="0067708D"/>
    <w:rsid w:val="006808A5"/>
    <w:rsid w:val="0068285B"/>
    <w:rsid w:val="00682ACB"/>
    <w:rsid w:val="00683220"/>
    <w:rsid w:val="0068369C"/>
    <w:rsid w:val="006839DD"/>
    <w:rsid w:val="00683AEC"/>
    <w:rsid w:val="0068434D"/>
    <w:rsid w:val="00684F57"/>
    <w:rsid w:val="0068624B"/>
    <w:rsid w:val="00686823"/>
    <w:rsid w:val="00692B64"/>
    <w:rsid w:val="00692C86"/>
    <w:rsid w:val="00692EF1"/>
    <w:rsid w:val="00692F3A"/>
    <w:rsid w:val="00693171"/>
    <w:rsid w:val="00694382"/>
    <w:rsid w:val="00694853"/>
    <w:rsid w:val="00694998"/>
    <w:rsid w:val="006959E3"/>
    <w:rsid w:val="00696C45"/>
    <w:rsid w:val="00697651"/>
    <w:rsid w:val="006977C0"/>
    <w:rsid w:val="006A05DF"/>
    <w:rsid w:val="006A343A"/>
    <w:rsid w:val="006A4847"/>
    <w:rsid w:val="006A4A3A"/>
    <w:rsid w:val="006A51AA"/>
    <w:rsid w:val="006A5A3F"/>
    <w:rsid w:val="006A6760"/>
    <w:rsid w:val="006A6C3D"/>
    <w:rsid w:val="006B0592"/>
    <w:rsid w:val="006B1304"/>
    <w:rsid w:val="006B222B"/>
    <w:rsid w:val="006B27B7"/>
    <w:rsid w:val="006B4C36"/>
    <w:rsid w:val="006B72AF"/>
    <w:rsid w:val="006C0449"/>
    <w:rsid w:val="006C0B2D"/>
    <w:rsid w:val="006C1174"/>
    <w:rsid w:val="006C57DB"/>
    <w:rsid w:val="006C6C58"/>
    <w:rsid w:val="006D03FA"/>
    <w:rsid w:val="006D27F5"/>
    <w:rsid w:val="006D5166"/>
    <w:rsid w:val="006D57D3"/>
    <w:rsid w:val="006D6946"/>
    <w:rsid w:val="006D77A1"/>
    <w:rsid w:val="006D786E"/>
    <w:rsid w:val="006E16B5"/>
    <w:rsid w:val="006E18B3"/>
    <w:rsid w:val="006E2073"/>
    <w:rsid w:val="006E2697"/>
    <w:rsid w:val="006E3471"/>
    <w:rsid w:val="006E42DF"/>
    <w:rsid w:val="006E6276"/>
    <w:rsid w:val="006E65DA"/>
    <w:rsid w:val="006E7E3E"/>
    <w:rsid w:val="006F0E84"/>
    <w:rsid w:val="006F1A33"/>
    <w:rsid w:val="006F2B13"/>
    <w:rsid w:val="006F3AA7"/>
    <w:rsid w:val="006F42FE"/>
    <w:rsid w:val="006F6599"/>
    <w:rsid w:val="006F67FA"/>
    <w:rsid w:val="006F6D75"/>
    <w:rsid w:val="006F7636"/>
    <w:rsid w:val="00700FAA"/>
    <w:rsid w:val="0070245D"/>
    <w:rsid w:val="0070295F"/>
    <w:rsid w:val="00703A3C"/>
    <w:rsid w:val="00705598"/>
    <w:rsid w:val="00705829"/>
    <w:rsid w:val="00706059"/>
    <w:rsid w:val="007068E4"/>
    <w:rsid w:val="00706B15"/>
    <w:rsid w:val="00707160"/>
    <w:rsid w:val="00707C44"/>
    <w:rsid w:val="00710F8D"/>
    <w:rsid w:val="007148D8"/>
    <w:rsid w:val="007160EF"/>
    <w:rsid w:val="00717C65"/>
    <w:rsid w:val="00717E2F"/>
    <w:rsid w:val="00720055"/>
    <w:rsid w:val="007212CD"/>
    <w:rsid w:val="00721DEE"/>
    <w:rsid w:val="00722D10"/>
    <w:rsid w:val="00724E80"/>
    <w:rsid w:val="00726116"/>
    <w:rsid w:val="007261FB"/>
    <w:rsid w:val="00726433"/>
    <w:rsid w:val="007264AF"/>
    <w:rsid w:val="00726582"/>
    <w:rsid w:val="00726596"/>
    <w:rsid w:val="00727495"/>
    <w:rsid w:val="007277B8"/>
    <w:rsid w:val="00727DE2"/>
    <w:rsid w:val="00727ECE"/>
    <w:rsid w:val="00730F97"/>
    <w:rsid w:val="007310B2"/>
    <w:rsid w:val="00731D7C"/>
    <w:rsid w:val="00732063"/>
    <w:rsid w:val="0073232A"/>
    <w:rsid w:val="007328D4"/>
    <w:rsid w:val="007332D9"/>
    <w:rsid w:val="0073353C"/>
    <w:rsid w:val="00733CD3"/>
    <w:rsid w:val="00735074"/>
    <w:rsid w:val="00736565"/>
    <w:rsid w:val="00740500"/>
    <w:rsid w:val="00740E81"/>
    <w:rsid w:val="00741C21"/>
    <w:rsid w:val="00742F16"/>
    <w:rsid w:val="007433AC"/>
    <w:rsid w:val="00743DFB"/>
    <w:rsid w:val="00743F88"/>
    <w:rsid w:val="007443B0"/>
    <w:rsid w:val="0074557B"/>
    <w:rsid w:val="007474BA"/>
    <w:rsid w:val="00750E8A"/>
    <w:rsid w:val="00752A43"/>
    <w:rsid w:val="00754113"/>
    <w:rsid w:val="007577B9"/>
    <w:rsid w:val="00761CE6"/>
    <w:rsid w:val="00763A20"/>
    <w:rsid w:val="0076575D"/>
    <w:rsid w:val="00765897"/>
    <w:rsid w:val="00767940"/>
    <w:rsid w:val="00770B72"/>
    <w:rsid w:val="0077260C"/>
    <w:rsid w:val="007748E2"/>
    <w:rsid w:val="00774E13"/>
    <w:rsid w:val="00775585"/>
    <w:rsid w:val="0077646A"/>
    <w:rsid w:val="00776CA9"/>
    <w:rsid w:val="00777862"/>
    <w:rsid w:val="00777ACD"/>
    <w:rsid w:val="00780F91"/>
    <w:rsid w:val="007811E9"/>
    <w:rsid w:val="00783313"/>
    <w:rsid w:val="00783331"/>
    <w:rsid w:val="00791681"/>
    <w:rsid w:val="00791E31"/>
    <w:rsid w:val="00792D89"/>
    <w:rsid w:val="00793220"/>
    <w:rsid w:val="007933C9"/>
    <w:rsid w:val="0079370E"/>
    <w:rsid w:val="00793B13"/>
    <w:rsid w:val="00793CDE"/>
    <w:rsid w:val="007952B3"/>
    <w:rsid w:val="007953F6"/>
    <w:rsid w:val="0079636C"/>
    <w:rsid w:val="007969E1"/>
    <w:rsid w:val="0079721C"/>
    <w:rsid w:val="007A0A15"/>
    <w:rsid w:val="007A159C"/>
    <w:rsid w:val="007A281C"/>
    <w:rsid w:val="007A2D13"/>
    <w:rsid w:val="007A456C"/>
    <w:rsid w:val="007A4980"/>
    <w:rsid w:val="007A4CBE"/>
    <w:rsid w:val="007A5FD8"/>
    <w:rsid w:val="007B0346"/>
    <w:rsid w:val="007B0A40"/>
    <w:rsid w:val="007B1D92"/>
    <w:rsid w:val="007B31C5"/>
    <w:rsid w:val="007B356C"/>
    <w:rsid w:val="007B39A6"/>
    <w:rsid w:val="007B3B5E"/>
    <w:rsid w:val="007B3F90"/>
    <w:rsid w:val="007B447F"/>
    <w:rsid w:val="007B5101"/>
    <w:rsid w:val="007B6BD5"/>
    <w:rsid w:val="007B6CF5"/>
    <w:rsid w:val="007B7624"/>
    <w:rsid w:val="007B7637"/>
    <w:rsid w:val="007B76C3"/>
    <w:rsid w:val="007C0431"/>
    <w:rsid w:val="007C12DD"/>
    <w:rsid w:val="007C15C9"/>
    <w:rsid w:val="007C1877"/>
    <w:rsid w:val="007C1B10"/>
    <w:rsid w:val="007C1C78"/>
    <w:rsid w:val="007C300F"/>
    <w:rsid w:val="007C477A"/>
    <w:rsid w:val="007C4ABC"/>
    <w:rsid w:val="007C4C37"/>
    <w:rsid w:val="007C6297"/>
    <w:rsid w:val="007C672D"/>
    <w:rsid w:val="007D0466"/>
    <w:rsid w:val="007D22F1"/>
    <w:rsid w:val="007D2ACF"/>
    <w:rsid w:val="007D2BA9"/>
    <w:rsid w:val="007D32E5"/>
    <w:rsid w:val="007D39E7"/>
    <w:rsid w:val="007D3C2A"/>
    <w:rsid w:val="007D3C8D"/>
    <w:rsid w:val="007D3D91"/>
    <w:rsid w:val="007D45B3"/>
    <w:rsid w:val="007D4A1D"/>
    <w:rsid w:val="007D6E18"/>
    <w:rsid w:val="007E18AB"/>
    <w:rsid w:val="007E19F8"/>
    <w:rsid w:val="007E1BD4"/>
    <w:rsid w:val="007E24D4"/>
    <w:rsid w:val="007E29DC"/>
    <w:rsid w:val="007E3949"/>
    <w:rsid w:val="007E52D0"/>
    <w:rsid w:val="007E7A4E"/>
    <w:rsid w:val="007E7EC5"/>
    <w:rsid w:val="007F17E3"/>
    <w:rsid w:val="007F195B"/>
    <w:rsid w:val="007F1FCA"/>
    <w:rsid w:val="007F2729"/>
    <w:rsid w:val="007F2984"/>
    <w:rsid w:val="007F36BE"/>
    <w:rsid w:val="007F38F1"/>
    <w:rsid w:val="007F3D91"/>
    <w:rsid w:val="007F404F"/>
    <w:rsid w:val="007F4CE3"/>
    <w:rsid w:val="007F587C"/>
    <w:rsid w:val="007F5CF2"/>
    <w:rsid w:val="007F61DC"/>
    <w:rsid w:val="00800CC5"/>
    <w:rsid w:val="008020E4"/>
    <w:rsid w:val="00802ADD"/>
    <w:rsid w:val="0080327A"/>
    <w:rsid w:val="00804747"/>
    <w:rsid w:val="008049E5"/>
    <w:rsid w:val="00804A68"/>
    <w:rsid w:val="008054A2"/>
    <w:rsid w:val="00805BB5"/>
    <w:rsid w:val="00806C52"/>
    <w:rsid w:val="00806DE7"/>
    <w:rsid w:val="00806DF8"/>
    <w:rsid w:val="00806F4F"/>
    <w:rsid w:val="008072DA"/>
    <w:rsid w:val="00807914"/>
    <w:rsid w:val="00810693"/>
    <w:rsid w:val="00810BFE"/>
    <w:rsid w:val="008116CA"/>
    <w:rsid w:val="0081246E"/>
    <w:rsid w:val="008128D8"/>
    <w:rsid w:val="00813F84"/>
    <w:rsid w:val="008140C4"/>
    <w:rsid w:val="008140E5"/>
    <w:rsid w:val="00814221"/>
    <w:rsid w:val="00814490"/>
    <w:rsid w:val="00815F4A"/>
    <w:rsid w:val="008169FC"/>
    <w:rsid w:val="0081753C"/>
    <w:rsid w:val="00817DC1"/>
    <w:rsid w:val="00820635"/>
    <w:rsid w:val="008207CD"/>
    <w:rsid w:val="00820B4E"/>
    <w:rsid w:val="00821573"/>
    <w:rsid w:val="00822340"/>
    <w:rsid w:val="0082297A"/>
    <w:rsid w:val="00823D31"/>
    <w:rsid w:val="0082427E"/>
    <w:rsid w:val="00824718"/>
    <w:rsid w:val="00825C39"/>
    <w:rsid w:val="00826339"/>
    <w:rsid w:val="008311F9"/>
    <w:rsid w:val="00831900"/>
    <w:rsid w:val="00833CA1"/>
    <w:rsid w:val="00834356"/>
    <w:rsid w:val="00834A3D"/>
    <w:rsid w:val="00835408"/>
    <w:rsid w:val="00837267"/>
    <w:rsid w:val="00840A00"/>
    <w:rsid w:val="00842D18"/>
    <w:rsid w:val="0084325D"/>
    <w:rsid w:val="008432DE"/>
    <w:rsid w:val="00843C32"/>
    <w:rsid w:val="008446B5"/>
    <w:rsid w:val="0084565A"/>
    <w:rsid w:val="008459C5"/>
    <w:rsid w:val="00846421"/>
    <w:rsid w:val="00846DBB"/>
    <w:rsid w:val="00850A6E"/>
    <w:rsid w:val="00851516"/>
    <w:rsid w:val="008517BA"/>
    <w:rsid w:val="008528FE"/>
    <w:rsid w:val="00852A79"/>
    <w:rsid w:val="008536F5"/>
    <w:rsid w:val="0085554F"/>
    <w:rsid w:val="0085714C"/>
    <w:rsid w:val="00860CE0"/>
    <w:rsid w:val="008611EB"/>
    <w:rsid w:val="008622E2"/>
    <w:rsid w:val="008647BF"/>
    <w:rsid w:val="00865283"/>
    <w:rsid w:val="008725CC"/>
    <w:rsid w:val="00875B46"/>
    <w:rsid w:val="00876876"/>
    <w:rsid w:val="00877479"/>
    <w:rsid w:val="008778AC"/>
    <w:rsid w:val="008825F0"/>
    <w:rsid w:val="00882B4B"/>
    <w:rsid w:val="0088304F"/>
    <w:rsid w:val="00883ECD"/>
    <w:rsid w:val="008846D8"/>
    <w:rsid w:val="008856A1"/>
    <w:rsid w:val="0088570E"/>
    <w:rsid w:val="008861C5"/>
    <w:rsid w:val="00886938"/>
    <w:rsid w:val="00890853"/>
    <w:rsid w:val="00891FB1"/>
    <w:rsid w:val="0089332F"/>
    <w:rsid w:val="00894619"/>
    <w:rsid w:val="00895C5E"/>
    <w:rsid w:val="00896803"/>
    <w:rsid w:val="008A05D8"/>
    <w:rsid w:val="008A0875"/>
    <w:rsid w:val="008A1E10"/>
    <w:rsid w:val="008A281C"/>
    <w:rsid w:val="008A40C7"/>
    <w:rsid w:val="008A50B4"/>
    <w:rsid w:val="008A5743"/>
    <w:rsid w:val="008A72EF"/>
    <w:rsid w:val="008A757F"/>
    <w:rsid w:val="008B07D7"/>
    <w:rsid w:val="008B1774"/>
    <w:rsid w:val="008B21F3"/>
    <w:rsid w:val="008B386D"/>
    <w:rsid w:val="008B40D9"/>
    <w:rsid w:val="008B483F"/>
    <w:rsid w:val="008B55E7"/>
    <w:rsid w:val="008B6095"/>
    <w:rsid w:val="008B7184"/>
    <w:rsid w:val="008B7413"/>
    <w:rsid w:val="008C0EE3"/>
    <w:rsid w:val="008C1100"/>
    <w:rsid w:val="008C143E"/>
    <w:rsid w:val="008C2532"/>
    <w:rsid w:val="008C3A19"/>
    <w:rsid w:val="008C3DB9"/>
    <w:rsid w:val="008C46D4"/>
    <w:rsid w:val="008C54D7"/>
    <w:rsid w:val="008C56A3"/>
    <w:rsid w:val="008C633E"/>
    <w:rsid w:val="008D0295"/>
    <w:rsid w:val="008D216C"/>
    <w:rsid w:val="008D3F76"/>
    <w:rsid w:val="008D528C"/>
    <w:rsid w:val="008D5B9E"/>
    <w:rsid w:val="008D5D7E"/>
    <w:rsid w:val="008D680B"/>
    <w:rsid w:val="008D6BA1"/>
    <w:rsid w:val="008D71DE"/>
    <w:rsid w:val="008E0050"/>
    <w:rsid w:val="008E1071"/>
    <w:rsid w:val="008E1464"/>
    <w:rsid w:val="008E16CA"/>
    <w:rsid w:val="008E205A"/>
    <w:rsid w:val="008E2BD1"/>
    <w:rsid w:val="008E33EA"/>
    <w:rsid w:val="008E3972"/>
    <w:rsid w:val="008E463F"/>
    <w:rsid w:val="008E758F"/>
    <w:rsid w:val="008E7850"/>
    <w:rsid w:val="008F1D3B"/>
    <w:rsid w:val="008F23AD"/>
    <w:rsid w:val="008F2AB9"/>
    <w:rsid w:val="008F2DF7"/>
    <w:rsid w:val="008F43A1"/>
    <w:rsid w:val="008F495E"/>
    <w:rsid w:val="008F4B9C"/>
    <w:rsid w:val="008F4EB6"/>
    <w:rsid w:val="008F61F6"/>
    <w:rsid w:val="008F72EE"/>
    <w:rsid w:val="008F73B5"/>
    <w:rsid w:val="00900071"/>
    <w:rsid w:val="009007D4"/>
    <w:rsid w:val="00900ED1"/>
    <w:rsid w:val="00901028"/>
    <w:rsid w:val="00902821"/>
    <w:rsid w:val="00902C69"/>
    <w:rsid w:val="00902EFE"/>
    <w:rsid w:val="00904369"/>
    <w:rsid w:val="009046AD"/>
    <w:rsid w:val="009059C1"/>
    <w:rsid w:val="0090613B"/>
    <w:rsid w:val="00906C0D"/>
    <w:rsid w:val="00906D1F"/>
    <w:rsid w:val="00907784"/>
    <w:rsid w:val="00910818"/>
    <w:rsid w:val="00911D58"/>
    <w:rsid w:val="009124D6"/>
    <w:rsid w:val="00913C7D"/>
    <w:rsid w:val="0091401A"/>
    <w:rsid w:val="00914177"/>
    <w:rsid w:val="0091526C"/>
    <w:rsid w:val="00915A78"/>
    <w:rsid w:val="00915C0F"/>
    <w:rsid w:val="00915C7D"/>
    <w:rsid w:val="009163D2"/>
    <w:rsid w:val="00921568"/>
    <w:rsid w:val="00921A92"/>
    <w:rsid w:val="0092277B"/>
    <w:rsid w:val="009239CC"/>
    <w:rsid w:val="00923A15"/>
    <w:rsid w:val="00923D2C"/>
    <w:rsid w:val="00924DE7"/>
    <w:rsid w:val="0092614A"/>
    <w:rsid w:val="00926C83"/>
    <w:rsid w:val="00927314"/>
    <w:rsid w:val="00927C88"/>
    <w:rsid w:val="00930566"/>
    <w:rsid w:val="00930B1F"/>
    <w:rsid w:val="00930B43"/>
    <w:rsid w:val="00930D5A"/>
    <w:rsid w:val="00932C01"/>
    <w:rsid w:val="009338CF"/>
    <w:rsid w:val="00935C84"/>
    <w:rsid w:val="009377F9"/>
    <w:rsid w:val="00937A24"/>
    <w:rsid w:val="00940B86"/>
    <w:rsid w:val="00942096"/>
    <w:rsid w:val="009427F1"/>
    <w:rsid w:val="0094408D"/>
    <w:rsid w:val="00944BAD"/>
    <w:rsid w:val="0094573B"/>
    <w:rsid w:val="00945ADB"/>
    <w:rsid w:val="009468EE"/>
    <w:rsid w:val="0095101F"/>
    <w:rsid w:val="00951845"/>
    <w:rsid w:val="00953570"/>
    <w:rsid w:val="009541A0"/>
    <w:rsid w:val="0095439E"/>
    <w:rsid w:val="0095450C"/>
    <w:rsid w:val="0095464B"/>
    <w:rsid w:val="00954BE6"/>
    <w:rsid w:val="009558FC"/>
    <w:rsid w:val="00955E6F"/>
    <w:rsid w:val="009567AF"/>
    <w:rsid w:val="009569E1"/>
    <w:rsid w:val="009610BD"/>
    <w:rsid w:val="009612F2"/>
    <w:rsid w:val="00962140"/>
    <w:rsid w:val="00962460"/>
    <w:rsid w:val="009624A3"/>
    <w:rsid w:val="00964160"/>
    <w:rsid w:val="0096475E"/>
    <w:rsid w:val="00965815"/>
    <w:rsid w:val="009662EE"/>
    <w:rsid w:val="009679DF"/>
    <w:rsid w:val="009679EC"/>
    <w:rsid w:val="009713A3"/>
    <w:rsid w:val="00973264"/>
    <w:rsid w:val="00974A22"/>
    <w:rsid w:val="00974ABB"/>
    <w:rsid w:val="00974ACD"/>
    <w:rsid w:val="0097550A"/>
    <w:rsid w:val="009758EE"/>
    <w:rsid w:val="00976064"/>
    <w:rsid w:val="009808F4"/>
    <w:rsid w:val="00980CBC"/>
    <w:rsid w:val="00981543"/>
    <w:rsid w:val="00982FAD"/>
    <w:rsid w:val="00985B04"/>
    <w:rsid w:val="009867C5"/>
    <w:rsid w:val="00986D93"/>
    <w:rsid w:val="0098707A"/>
    <w:rsid w:val="00990097"/>
    <w:rsid w:val="0099047F"/>
    <w:rsid w:val="00990B25"/>
    <w:rsid w:val="00994CB1"/>
    <w:rsid w:val="00995D0B"/>
    <w:rsid w:val="0099645E"/>
    <w:rsid w:val="009A16B6"/>
    <w:rsid w:val="009A1C83"/>
    <w:rsid w:val="009A2117"/>
    <w:rsid w:val="009A2B6F"/>
    <w:rsid w:val="009A329E"/>
    <w:rsid w:val="009A331E"/>
    <w:rsid w:val="009A527B"/>
    <w:rsid w:val="009A5958"/>
    <w:rsid w:val="009A66C1"/>
    <w:rsid w:val="009A714F"/>
    <w:rsid w:val="009A7567"/>
    <w:rsid w:val="009A7B70"/>
    <w:rsid w:val="009A7C43"/>
    <w:rsid w:val="009B1789"/>
    <w:rsid w:val="009B1D75"/>
    <w:rsid w:val="009B2227"/>
    <w:rsid w:val="009B2496"/>
    <w:rsid w:val="009B2574"/>
    <w:rsid w:val="009B36BA"/>
    <w:rsid w:val="009B3BD6"/>
    <w:rsid w:val="009B3F15"/>
    <w:rsid w:val="009B586D"/>
    <w:rsid w:val="009B5BA0"/>
    <w:rsid w:val="009B64B4"/>
    <w:rsid w:val="009B7087"/>
    <w:rsid w:val="009B74F1"/>
    <w:rsid w:val="009B78B6"/>
    <w:rsid w:val="009C07D7"/>
    <w:rsid w:val="009C2169"/>
    <w:rsid w:val="009C324C"/>
    <w:rsid w:val="009C3A42"/>
    <w:rsid w:val="009C7214"/>
    <w:rsid w:val="009C7D2C"/>
    <w:rsid w:val="009C7EF8"/>
    <w:rsid w:val="009D4482"/>
    <w:rsid w:val="009D5148"/>
    <w:rsid w:val="009D52DA"/>
    <w:rsid w:val="009D5644"/>
    <w:rsid w:val="009D6F6B"/>
    <w:rsid w:val="009D7786"/>
    <w:rsid w:val="009E26F8"/>
    <w:rsid w:val="009E4687"/>
    <w:rsid w:val="009E5951"/>
    <w:rsid w:val="009E65E3"/>
    <w:rsid w:val="009E6C9F"/>
    <w:rsid w:val="009E702C"/>
    <w:rsid w:val="009E76F4"/>
    <w:rsid w:val="009F0016"/>
    <w:rsid w:val="009F0739"/>
    <w:rsid w:val="009F2D7F"/>
    <w:rsid w:val="009F2F7D"/>
    <w:rsid w:val="009F304F"/>
    <w:rsid w:val="009F32A7"/>
    <w:rsid w:val="009F33FE"/>
    <w:rsid w:val="009F3504"/>
    <w:rsid w:val="009F4323"/>
    <w:rsid w:val="009F5FAF"/>
    <w:rsid w:val="009F6A29"/>
    <w:rsid w:val="009F6AC4"/>
    <w:rsid w:val="009F6EF3"/>
    <w:rsid w:val="009F7116"/>
    <w:rsid w:val="009F7236"/>
    <w:rsid w:val="00A000B7"/>
    <w:rsid w:val="00A00C58"/>
    <w:rsid w:val="00A020F2"/>
    <w:rsid w:val="00A02134"/>
    <w:rsid w:val="00A022DB"/>
    <w:rsid w:val="00A02B73"/>
    <w:rsid w:val="00A040F8"/>
    <w:rsid w:val="00A04D54"/>
    <w:rsid w:val="00A05236"/>
    <w:rsid w:val="00A055FD"/>
    <w:rsid w:val="00A06366"/>
    <w:rsid w:val="00A07CA1"/>
    <w:rsid w:val="00A10A3E"/>
    <w:rsid w:val="00A10DC1"/>
    <w:rsid w:val="00A10EF6"/>
    <w:rsid w:val="00A12CB5"/>
    <w:rsid w:val="00A13537"/>
    <w:rsid w:val="00A136C6"/>
    <w:rsid w:val="00A141E3"/>
    <w:rsid w:val="00A148BC"/>
    <w:rsid w:val="00A14A9C"/>
    <w:rsid w:val="00A1564C"/>
    <w:rsid w:val="00A15795"/>
    <w:rsid w:val="00A15BFB"/>
    <w:rsid w:val="00A1725F"/>
    <w:rsid w:val="00A228C9"/>
    <w:rsid w:val="00A22C33"/>
    <w:rsid w:val="00A2395A"/>
    <w:rsid w:val="00A23B4F"/>
    <w:rsid w:val="00A23C03"/>
    <w:rsid w:val="00A24D86"/>
    <w:rsid w:val="00A251A9"/>
    <w:rsid w:val="00A3328D"/>
    <w:rsid w:val="00A339A7"/>
    <w:rsid w:val="00A33BCD"/>
    <w:rsid w:val="00A34D48"/>
    <w:rsid w:val="00A3504B"/>
    <w:rsid w:val="00A35668"/>
    <w:rsid w:val="00A35686"/>
    <w:rsid w:val="00A3578E"/>
    <w:rsid w:val="00A37F03"/>
    <w:rsid w:val="00A4058B"/>
    <w:rsid w:val="00A40E7B"/>
    <w:rsid w:val="00A41C86"/>
    <w:rsid w:val="00A441BD"/>
    <w:rsid w:val="00A44300"/>
    <w:rsid w:val="00A4486C"/>
    <w:rsid w:val="00A45343"/>
    <w:rsid w:val="00A45C0F"/>
    <w:rsid w:val="00A469EF"/>
    <w:rsid w:val="00A470B1"/>
    <w:rsid w:val="00A47D4B"/>
    <w:rsid w:val="00A50147"/>
    <w:rsid w:val="00A502F2"/>
    <w:rsid w:val="00A51337"/>
    <w:rsid w:val="00A51364"/>
    <w:rsid w:val="00A54147"/>
    <w:rsid w:val="00A57026"/>
    <w:rsid w:val="00A57AE1"/>
    <w:rsid w:val="00A61A8E"/>
    <w:rsid w:val="00A6262B"/>
    <w:rsid w:val="00A643B1"/>
    <w:rsid w:val="00A64FBC"/>
    <w:rsid w:val="00A656B5"/>
    <w:rsid w:val="00A6602F"/>
    <w:rsid w:val="00A70ECC"/>
    <w:rsid w:val="00A7156C"/>
    <w:rsid w:val="00A71DB2"/>
    <w:rsid w:val="00A73469"/>
    <w:rsid w:val="00A73D08"/>
    <w:rsid w:val="00A74029"/>
    <w:rsid w:val="00A75052"/>
    <w:rsid w:val="00A7620B"/>
    <w:rsid w:val="00A7778C"/>
    <w:rsid w:val="00A80A56"/>
    <w:rsid w:val="00A81166"/>
    <w:rsid w:val="00A812E9"/>
    <w:rsid w:val="00A82920"/>
    <w:rsid w:val="00A8296F"/>
    <w:rsid w:val="00A82A06"/>
    <w:rsid w:val="00A834FC"/>
    <w:rsid w:val="00A84903"/>
    <w:rsid w:val="00A84CE9"/>
    <w:rsid w:val="00A84E4A"/>
    <w:rsid w:val="00A86DAE"/>
    <w:rsid w:val="00A8752F"/>
    <w:rsid w:val="00A9158D"/>
    <w:rsid w:val="00A91B61"/>
    <w:rsid w:val="00A92395"/>
    <w:rsid w:val="00A9253D"/>
    <w:rsid w:val="00A93DAE"/>
    <w:rsid w:val="00A94305"/>
    <w:rsid w:val="00A94972"/>
    <w:rsid w:val="00A9591F"/>
    <w:rsid w:val="00A95BB9"/>
    <w:rsid w:val="00AA3509"/>
    <w:rsid w:val="00AA4256"/>
    <w:rsid w:val="00AA573B"/>
    <w:rsid w:val="00AA5D7E"/>
    <w:rsid w:val="00AA5DC2"/>
    <w:rsid w:val="00AA632B"/>
    <w:rsid w:val="00AA67F4"/>
    <w:rsid w:val="00AA6A24"/>
    <w:rsid w:val="00AA71B6"/>
    <w:rsid w:val="00AB068D"/>
    <w:rsid w:val="00AB17AE"/>
    <w:rsid w:val="00AB3E7C"/>
    <w:rsid w:val="00AB4A05"/>
    <w:rsid w:val="00AC0C77"/>
    <w:rsid w:val="00AC1863"/>
    <w:rsid w:val="00AC1901"/>
    <w:rsid w:val="00AC4292"/>
    <w:rsid w:val="00AC45EA"/>
    <w:rsid w:val="00AC48FA"/>
    <w:rsid w:val="00AC5508"/>
    <w:rsid w:val="00AC572D"/>
    <w:rsid w:val="00AC761F"/>
    <w:rsid w:val="00AC77E8"/>
    <w:rsid w:val="00AC7958"/>
    <w:rsid w:val="00AD10C9"/>
    <w:rsid w:val="00AD191C"/>
    <w:rsid w:val="00AD2A56"/>
    <w:rsid w:val="00AD3292"/>
    <w:rsid w:val="00AD360D"/>
    <w:rsid w:val="00AD3DEB"/>
    <w:rsid w:val="00AD535B"/>
    <w:rsid w:val="00AD79A5"/>
    <w:rsid w:val="00AE0495"/>
    <w:rsid w:val="00AE08D0"/>
    <w:rsid w:val="00AE14A3"/>
    <w:rsid w:val="00AE1778"/>
    <w:rsid w:val="00AE2F5B"/>
    <w:rsid w:val="00AE3760"/>
    <w:rsid w:val="00AE3E5A"/>
    <w:rsid w:val="00AE56B7"/>
    <w:rsid w:val="00AE7903"/>
    <w:rsid w:val="00AE7F92"/>
    <w:rsid w:val="00AF0F74"/>
    <w:rsid w:val="00AF12D7"/>
    <w:rsid w:val="00AF142C"/>
    <w:rsid w:val="00AF1B62"/>
    <w:rsid w:val="00AF3209"/>
    <w:rsid w:val="00AF3800"/>
    <w:rsid w:val="00AF3C47"/>
    <w:rsid w:val="00AF40F5"/>
    <w:rsid w:val="00AF41E1"/>
    <w:rsid w:val="00AF460E"/>
    <w:rsid w:val="00AF5971"/>
    <w:rsid w:val="00AF65F7"/>
    <w:rsid w:val="00AF6720"/>
    <w:rsid w:val="00AF675E"/>
    <w:rsid w:val="00AF704F"/>
    <w:rsid w:val="00AF70E6"/>
    <w:rsid w:val="00B00D2E"/>
    <w:rsid w:val="00B00D78"/>
    <w:rsid w:val="00B00E51"/>
    <w:rsid w:val="00B02569"/>
    <w:rsid w:val="00B02A93"/>
    <w:rsid w:val="00B031A7"/>
    <w:rsid w:val="00B033B9"/>
    <w:rsid w:val="00B03940"/>
    <w:rsid w:val="00B05D00"/>
    <w:rsid w:val="00B07171"/>
    <w:rsid w:val="00B107AD"/>
    <w:rsid w:val="00B12073"/>
    <w:rsid w:val="00B12E5B"/>
    <w:rsid w:val="00B13C2E"/>
    <w:rsid w:val="00B161BB"/>
    <w:rsid w:val="00B1624B"/>
    <w:rsid w:val="00B1777F"/>
    <w:rsid w:val="00B23DA9"/>
    <w:rsid w:val="00B23E2C"/>
    <w:rsid w:val="00B24258"/>
    <w:rsid w:val="00B24885"/>
    <w:rsid w:val="00B262AA"/>
    <w:rsid w:val="00B26CA7"/>
    <w:rsid w:val="00B275EA"/>
    <w:rsid w:val="00B27D3B"/>
    <w:rsid w:val="00B27D72"/>
    <w:rsid w:val="00B317AF"/>
    <w:rsid w:val="00B317B3"/>
    <w:rsid w:val="00B3500A"/>
    <w:rsid w:val="00B35E2A"/>
    <w:rsid w:val="00B36B1A"/>
    <w:rsid w:val="00B379A8"/>
    <w:rsid w:val="00B405F9"/>
    <w:rsid w:val="00B40612"/>
    <w:rsid w:val="00B40CDA"/>
    <w:rsid w:val="00B420F3"/>
    <w:rsid w:val="00B423DD"/>
    <w:rsid w:val="00B42E25"/>
    <w:rsid w:val="00B44AF6"/>
    <w:rsid w:val="00B45462"/>
    <w:rsid w:val="00B460C7"/>
    <w:rsid w:val="00B4720C"/>
    <w:rsid w:val="00B5060E"/>
    <w:rsid w:val="00B51614"/>
    <w:rsid w:val="00B51DA5"/>
    <w:rsid w:val="00B5261D"/>
    <w:rsid w:val="00B52ECE"/>
    <w:rsid w:val="00B571B1"/>
    <w:rsid w:val="00B5722A"/>
    <w:rsid w:val="00B6007D"/>
    <w:rsid w:val="00B61E61"/>
    <w:rsid w:val="00B625C3"/>
    <w:rsid w:val="00B62859"/>
    <w:rsid w:val="00B64EF3"/>
    <w:rsid w:val="00B64EF6"/>
    <w:rsid w:val="00B655B7"/>
    <w:rsid w:val="00B677BB"/>
    <w:rsid w:val="00B705C6"/>
    <w:rsid w:val="00B706E7"/>
    <w:rsid w:val="00B70772"/>
    <w:rsid w:val="00B708B3"/>
    <w:rsid w:val="00B71852"/>
    <w:rsid w:val="00B7234E"/>
    <w:rsid w:val="00B7338C"/>
    <w:rsid w:val="00B736BF"/>
    <w:rsid w:val="00B73AE3"/>
    <w:rsid w:val="00B74C08"/>
    <w:rsid w:val="00B76B3D"/>
    <w:rsid w:val="00B77C3B"/>
    <w:rsid w:val="00B8038E"/>
    <w:rsid w:val="00B81830"/>
    <w:rsid w:val="00B8288D"/>
    <w:rsid w:val="00B84D09"/>
    <w:rsid w:val="00B862A2"/>
    <w:rsid w:val="00B8640E"/>
    <w:rsid w:val="00B868CF"/>
    <w:rsid w:val="00B86E53"/>
    <w:rsid w:val="00B92815"/>
    <w:rsid w:val="00B93047"/>
    <w:rsid w:val="00B95789"/>
    <w:rsid w:val="00B95F85"/>
    <w:rsid w:val="00B96DE5"/>
    <w:rsid w:val="00B973F4"/>
    <w:rsid w:val="00BA3277"/>
    <w:rsid w:val="00BA36E9"/>
    <w:rsid w:val="00BA3876"/>
    <w:rsid w:val="00BA5620"/>
    <w:rsid w:val="00BA5ADD"/>
    <w:rsid w:val="00BA5D19"/>
    <w:rsid w:val="00BA6FF3"/>
    <w:rsid w:val="00BA79C6"/>
    <w:rsid w:val="00BA7D10"/>
    <w:rsid w:val="00BB02F9"/>
    <w:rsid w:val="00BB0C92"/>
    <w:rsid w:val="00BB10BF"/>
    <w:rsid w:val="00BB25B1"/>
    <w:rsid w:val="00BB2D3D"/>
    <w:rsid w:val="00BB2EF9"/>
    <w:rsid w:val="00BB2F32"/>
    <w:rsid w:val="00BB4C66"/>
    <w:rsid w:val="00BB5422"/>
    <w:rsid w:val="00BB60B9"/>
    <w:rsid w:val="00BB6498"/>
    <w:rsid w:val="00BB770C"/>
    <w:rsid w:val="00BB7EC6"/>
    <w:rsid w:val="00BC09F4"/>
    <w:rsid w:val="00BC0F8C"/>
    <w:rsid w:val="00BC2FF0"/>
    <w:rsid w:val="00BC4240"/>
    <w:rsid w:val="00BC44F1"/>
    <w:rsid w:val="00BC6560"/>
    <w:rsid w:val="00BC6A1F"/>
    <w:rsid w:val="00BD390F"/>
    <w:rsid w:val="00BD40FE"/>
    <w:rsid w:val="00BD5A9A"/>
    <w:rsid w:val="00BD5C24"/>
    <w:rsid w:val="00BD7D87"/>
    <w:rsid w:val="00BE4689"/>
    <w:rsid w:val="00BE4A75"/>
    <w:rsid w:val="00BE4B15"/>
    <w:rsid w:val="00BE50A2"/>
    <w:rsid w:val="00BE557C"/>
    <w:rsid w:val="00BE5707"/>
    <w:rsid w:val="00BF0B29"/>
    <w:rsid w:val="00BF10EF"/>
    <w:rsid w:val="00BF23FC"/>
    <w:rsid w:val="00BF2BA0"/>
    <w:rsid w:val="00BF3263"/>
    <w:rsid w:val="00BF4DC1"/>
    <w:rsid w:val="00BF5178"/>
    <w:rsid w:val="00C01EAD"/>
    <w:rsid w:val="00C0217B"/>
    <w:rsid w:val="00C0275B"/>
    <w:rsid w:val="00C02AFC"/>
    <w:rsid w:val="00C052A4"/>
    <w:rsid w:val="00C05655"/>
    <w:rsid w:val="00C0571C"/>
    <w:rsid w:val="00C076BA"/>
    <w:rsid w:val="00C1320D"/>
    <w:rsid w:val="00C13598"/>
    <w:rsid w:val="00C14EEB"/>
    <w:rsid w:val="00C15975"/>
    <w:rsid w:val="00C15FDF"/>
    <w:rsid w:val="00C16150"/>
    <w:rsid w:val="00C16EAF"/>
    <w:rsid w:val="00C170EA"/>
    <w:rsid w:val="00C200DC"/>
    <w:rsid w:val="00C2021D"/>
    <w:rsid w:val="00C2044B"/>
    <w:rsid w:val="00C2052A"/>
    <w:rsid w:val="00C20DB7"/>
    <w:rsid w:val="00C222A9"/>
    <w:rsid w:val="00C22994"/>
    <w:rsid w:val="00C22BD4"/>
    <w:rsid w:val="00C22CCA"/>
    <w:rsid w:val="00C237D7"/>
    <w:rsid w:val="00C23E5A"/>
    <w:rsid w:val="00C24315"/>
    <w:rsid w:val="00C25DBA"/>
    <w:rsid w:val="00C25F4B"/>
    <w:rsid w:val="00C27432"/>
    <w:rsid w:val="00C27875"/>
    <w:rsid w:val="00C27B47"/>
    <w:rsid w:val="00C30DB9"/>
    <w:rsid w:val="00C311F5"/>
    <w:rsid w:val="00C335AC"/>
    <w:rsid w:val="00C35775"/>
    <w:rsid w:val="00C363FD"/>
    <w:rsid w:val="00C408C7"/>
    <w:rsid w:val="00C4149B"/>
    <w:rsid w:val="00C4168A"/>
    <w:rsid w:val="00C423A3"/>
    <w:rsid w:val="00C423D3"/>
    <w:rsid w:val="00C44131"/>
    <w:rsid w:val="00C445BF"/>
    <w:rsid w:val="00C44D6F"/>
    <w:rsid w:val="00C45B01"/>
    <w:rsid w:val="00C46586"/>
    <w:rsid w:val="00C466E4"/>
    <w:rsid w:val="00C46AC5"/>
    <w:rsid w:val="00C50FE3"/>
    <w:rsid w:val="00C51F7A"/>
    <w:rsid w:val="00C53610"/>
    <w:rsid w:val="00C55212"/>
    <w:rsid w:val="00C553BA"/>
    <w:rsid w:val="00C57897"/>
    <w:rsid w:val="00C6252F"/>
    <w:rsid w:val="00C62C27"/>
    <w:rsid w:val="00C63151"/>
    <w:rsid w:val="00C63177"/>
    <w:rsid w:val="00C64294"/>
    <w:rsid w:val="00C64AB4"/>
    <w:rsid w:val="00C657F6"/>
    <w:rsid w:val="00C65B02"/>
    <w:rsid w:val="00C66519"/>
    <w:rsid w:val="00C675DB"/>
    <w:rsid w:val="00C67D05"/>
    <w:rsid w:val="00C715CE"/>
    <w:rsid w:val="00C71E9D"/>
    <w:rsid w:val="00C72296"/>
    <w:rsid w:val="00C72DD9"/>
    <w:rsid w:val="00C73D56"/>
    <w:rsid w:val="00C741DC"/>
    <w:rsid w:val="00C75D01"/>
    <w:rsid w:val="00C76641"/>
    <w:rsid w:val="00C7741F"/>
    <w:rsid w:val="00C77E79"/>
    <w:rsid w:val="00C81742"/>
    <w:rsid w:val="00C8206E"/>
    <w:rsid w:val="00C8299A"/>
    <w:rsid w:val="00C82BD0"/>
    <w:rsid w:val="00C832AA"/>
    <w:rsid w:val="00C83429"/>
    <w:rsid w:val="00C83F77"/>
    <w:rsid w:val="00C841C5"/>
    <w:rsid w:val="00C85480"/>
    <w:rsid w:val="00C859F7"/>
    <w:rsid w:val="00C85A0E"/>
    <w:rsid w:val="00C8664C"/>
    <w:rsid w:val="00C86E0F"/>
    <w:rsid w:val="00C91009"/>
    <w:rsid w:val="00C91090"/>
    <w:rsid w:val="00C91E2A"/>
    <w:rsid w:val="00C924EB"/>
    <w:rsid w:val="00C92559"/>
    <w:rsid w:val="00C925C9"/>
    <w:rsid w:val="00C92E3E"/>
    <w:rsid w:val="00C93A9A"/>
    <w:rsid w:val="00C93E6C"/>
    <w:rsid w:val="00C9460A"/>
    <w:rsid w:val="00C95910"/>
    <w:rsid w:val="00C95CE0"/>
    <w:rsid w:val="00CA027B"/>
    <w:rsid w:val="00CA03EC"/>
    <w:rsid w:val="00CA14DB"/>
    <w:rsid w:val="00CA18CF"/>
    <w:rsid w:val="00CA2677"/>
    <w:rsid w:val="00CA2C76"/>
    <w:rsid w:val="00CA53C6"/>
    <w:rsid w:val="00CA58FE"/>
    <w:rsid w:val="00CA641C"/>
    <w:rsid w:val="00CA74CD"/>
    <w:rsid w:val="00CA77C1"/>
    <w:rsid w:val="00CB2BBB"/>
    <w:rsid w:val="00CB36C9"/>
    <w:rsid w:val="00CB386D"/>
    <w:rsid w:val="00CB3E6E"/>
    <w:rsid w:val="00CB4324"/>
    <w:rsid w:val="00CB6259"/>
    <w:rsid w:val="00CB63AE"/>
    <w:rsid w:val="00CB7202"/>
    <w:rsid w:val="00CB7899"/>
    <w:rsid w:val="00CC30C7"/>
    <w:rsid w:val="00CC44F5"/>
    <w:rsid w:val="00CC4CAD"/>
    <w:rsid w:val="00CC5E9C"/>
    <w:rsid w:val="00CC71C5"/>
    <w:rsid w:val="00CD2022"/>
    <w:rsid w:val="00CD20BC"/>
    <w:rsid w:val="00CD296A"/>
    <w:rsid w:val="00CD2A17"/>
    <w:rsid w:val="00CD3303"/>
    <w:rsid w:val="00CD3FAC"/>
    <w:rsid w:val="00CD4BF0"/>
    <w:rsid w:val="00CD4ED5"/>
    <w:rsid w:val="00CD5A9A"/>
    <w:rsid w:val="00CD5CA9"/>
    <w:rsid w:val="00CD5D84"/>
    <w:rsid w:val="00CD646A"/>
    <w:rsid w:val="00CD6514"/>
    <w:rsid w:val="00CD7393"/>
    <w:rsid w:val="00CD77CD"/>
    <w:rsid w:val="00CD7B42"/>
    <w:rsid w:val="00CE019B"/>
    <w:rsid w:val="00CE2AC0"/>
    <w:rsid w:val="00CE2D7F"/>
    <w:rsid w:val="00CE2DCE"/>
    <w:rsid w:val="00CE3ED9"/>
    <w:rsid w:val="00CE490A"/>
    <w:rsid w:val="00CE4E1F"/>
    <w:rsid w:val="00CE787B"/>
    <w:rsid w:val="00CF0078"/>
    <w:rsid w:val="00CF093A"/>
    <w:rsid w:val="00CF1EAE"/>
    <w:rsid w:val="00CF289A"/>
    <w:rsid w:val="00CF68A9"/>
    <w:rsid w:val="00CF6A9F"/>
    <w:rsid w:val="00CF6B2B"/>
    <w:rsid w:val="00CF739D"/>
    <w:rsid w:val="00CF7754"/>
    <w:rsid w:val="00D03A81"/>
    <w:rsid w:val="00D045AB"/>
    <w:rsid w:val="00D0596E"/>
    <w:rsid w:val="00D0662C"/>
    <w:rsid w:val="00D06673"/>
    <w:rsid w:val="00D06B5B"/>
    <w:rsid w:val="00D073A0"/>
    <w:rsid w:val="00D07D06"/>
    <w:rsid w:val="00D102F9"/>
    <w:rsid w:val="00D10655"/>
    <w:rsid w:val="00D10789"/>
    <w:rsid w:val="00D107B8"/>
    <w:rsid w:val="00D11D97"/>
    <w:rsid w:val="00D13AE4"/>
    <w:rsid w:val="00D14A96"/>
    <w:rsid w:val="00D15CDF"/>
    <w:rsid w:val="00D15DCC"/>
    <w:rsid w:val="00D15FCA"/>
    <w:rsid w:val="00D16838"/>
    <w:rsid w:val="00D16D5C"/>
    <w:rsid w:val="00D16F72"/>
    <w:rsid w:val="00D17FB3"/>
    <w:rsid w:val="00D2046C"/>
    <w:rsid w:val="00D209BD"/>
    <w:rsid w:val="00D2285C"/>
    <w:rsid w:val="00D24970"/>
    <w:rsid w:val="00D24ECF"/>
    <w:rsid w:val="00D2533C"/>
    <w:rsid w:val="00D25754"/>
    <w:rsid w:val="00D2766B"/>
    <w:rsid w:val="00D27A67"/>
    <w:rsid w:val="00D27DDA"/>
    <w:rsid w:val="00D30E99"/>
    <w:rsid w:val="00D31580"/>
    <w:rsid w:val="00D329BC"/>
    <w:rsid w:val="00D32EDA"/>
    <w:rsid w:val="00D34863"/>
    <w:rsid w:val="00D354A0"/>
    <w:rsid w:val="00D36F78"/>
    <w:rsid w:val="00D4271D"/>
    <w:rsid w:val="00D43296"/>
    <w:rsid w:val="00D43B4D"/>
    <w:rsid w:val="00D442F3"/>
    <w:rsid w:val="00D44586"/>
    <w:rsid w:val="00D4477D"/>
    <w:rsid w:val="00D4488C"/>
    <w:rsid w:val="00D44C69"/>
    <w:rsid w:val="00D45D2D"/>
    <w:rsid w:val="00D46083"/>
    <w:rsid w:val="00D46444"/>
    <w:rsid w:val="00D46870"/>
    <w:rsid w:val="00D50A2F"/>
    <w:rsid w:val="00D510B9"/>
    <w:rsid w:val="00D510E0"/>
    <w:rsid w:val="00D5137D"/>
    <w:rsid w:val="00D513F5"/>
    <w:rsid w:val="00D51DFD"/>
    <w:rsid w:val="00D52794"/>
    <w:rsid w:val="00D52DE1"/>
    <w:rsid w:val="00D52DEF"/>
    <w:rsid w:val="00D53211"/>
    <w:rsid w:val="00D548DA"/>
    <w:rsid w:val="00D5575F"/>
    <w:rsid w:val="00D5671F"/>
    <w:rsid w:val="00D567FE"/>
    <w:rsid w:val="00D56A95"/>
    <w:rsid w:val="00D56F6C"/>
    <w:rsid w:val="00D602F7"/>
    <w:rsid w:val="00D605F5"/>
    <w:rsid w:val="00D622B5"/>
    <w:rsid w:val="00D623E8"/>
    <w:rsid w:val="00D636C4"/>
    <w:rsid w:val="00D63C98"/>
    <w:rsid w:val="00D64E86"/>
    <w:rsid w:val="00D6528F"/>
    <w:rsid w:val="00D67F65"/>
    <w:rsid w:val="00D70427"/>
    <w:rsid w:val="00D705B0"/>
    <w:rsid w:val="00D71C7F"/>
    <w:rsid w:val="00D71DC5"/>
    <w:rsid w:val="00D728AF"/>
    <w:rsid w:val="00D73EDC"/>
    <w:rsid w:val="00D74BE0"/>
    <w:rsid w:val="00D753B8"/>
    <w:rsid w:val="00D77348"/>
    <w:rsid w:val="00D8032B"/>
    <w:rsid w:val="00D8119B"/>
    <w:rsid w:val="00D81787"/>
    <w:rsid w:val="00D81BCB"/>
    <w:rsid w:val="00D820A2"/>
    <w:rsid w:val="00D82A48"/>
    <w:rsid w:val="00D82F20"/>
    <w:rsid w:val="00D835B2"/>
    <w:rsid w:val="00D8410E"/>
    <w:rsid w:val="00D84969"/>
    <w:rsid w:val="00D852E5"/>
    <w:rsid w:val="00D853C0"/>
    <w:rsid w:val="00D856BF"/>
    <w:rsid w:val="00D86F83"/>
    <w:rsid w:val="00D87576"/>
    <w:rsid w:val="00D877AC"/>
    <w:rsid w:val="00D91572"/>
    <w:rsid w:val="00D91C37"/>
    <w:rsid w:val="00D93D65"/>
    <w:rsid w:val="00D945EB"/>
    <w:rsid w:val="00D95109"/>
    <w:rsid w:val="00D97CD5"/>
    <w:rsid w:val="00DA0CA6"/>
    <w:rsid w:val="00DA11AF"/>
    <w:rsid w:val="00DA1B38"/>
    <w:rsid w:val="00DA2FB8"/>
    <w:rsid w:val="00DA4BEF"/>
    <w:rsid w:val="00DB1FE6"/>
    <w:rsid w:val="00DB29C8"/>
    <w:rsid w:val="00DB4D28"/>
    <w:rsid w:val="00DB53BB"/>
    <w:rsid w:val="00DB5A28"/>
    <w:rsid w:val="00DB79BF"/>
    <w:rsid w:val="00DC04FA"/>
    <w:rsid w:val="00DC0A7F"/>
    <w:rsid w:val="00DC235F"/>
    <w:rsid w:val="00DC4D2B"/>
    <w:rsid w:val="00DC539F"/>
    <w:rsid w:val="00DC6414"/>
    <w:rsid w:val="00DC7DF6"/>
    <w:rsid w:val="00DD00A8"/>
    <w:rsid w:val="00DD190D"/>
    <w:rsid w:val="00DD2317"/>
    <w:rsid w:val="00DD3956"/>
    <w:rsid w:val="00DD4A81"/>
    <w:rsid w:val="00DD4B7E"/>
    <w:rsid w:val="00DD5914"/>
    <w:rsid w:val="00DD5B60"/>
    <w:rsid w:val="00DD5C08"/>
    <w:rsid w:val="00DD6798"/>
    <w:rsid w:val="00DD6999"/>
    <w:rsid w:val="00DD6E62"/>
    <w:rsid w:val="00DD7C10"/>
    <w:rsid w:val="00DD7F32"/>
    <w:rsid w:val="00DE068B"/>
    <w:rsid w:val="00DE0D05"/>
    <w:rsid w:val="00DE261F"/>
    <w:rsid w:val="00DE36CE"/>
    <w:rsid w:val="00DE4DE3"/>
    <w:rsid w:val="00DE693D"/>
    <w:rsid w:val="00DE76F0"/>
    <w:rsid w:val="00DE7C96"/>
    <w:rsid w:val="00DF0F1D"/>
    <w:rsid w:val="00DF2030"/>
    <w:rsid w:val="00DF38F9"/>
    <w:rsid w:val="00DF4680"/>
    <w:rsid w:val="00DF574A"/>
    <w:rsid w:val="00DF6A3B"/>
    <w:rsid w:val="00DF7190"/>
    <w:rsid w:val="00DF7F08"/>
    <w:rsid w:val="00E030F9"/>
    <w:rsid w:val="00E065F5"/>
    <w:rsid w:val="00E06C88"/>
    <w:rsid w:val="00E079FD"/>
    <w:rsid w:val="00E07A00"/>
    <w:rsid w:val="00E1036A"/>
    <w:rsid w:val="00E10F0D"/>
    <w:rsid w:val="00E11EF7"/>
    <w:rsid w:val="00E13756"/>
    <w:rsid w:val="00E13BCF"/>
    <w:rsid w:val="00E140BA"/>
    <w:rsid w:val="00E146D6"/>
    <w:rsid w:val="00E14ACE"/>
    <w:rsid w:val="00E157E3"/>
    <w:rsid w:val="00E15E4A"/>
    <w:rsid w:val="00E163A7"/>
    <w:rsid w:val="00E164DA"/>
    <w:rsid w:val="00E204C3"/>
    <w:rsid w:val="00E20C08"/>
    <w:rsid w:val="00E22019"/>
    <w:rsid w:val="00E23127"/>
    <w:rsid w:val="00E23215"/>
    <w:rsid w:val="00E233BD"/>
    <w:rsid w:val="00E23481"/>
    <w:rsid w:val="00E2563D"/>
    <w:rsid w:val="00E30684"/>
    <w:rsid w:val="00E31A69"/>
    <w:rsid w:val="00E36B28"/>
    <w:rsid w:val="00E36C16"/>
    <w:rsid w:val="00E3798F"/>
    <w:rsid w:val="00E40414"/>
    <w:rsid w:val="00E41911"/>
    <w:rsid w:val="00E41CA7"/>
    <w:rsid w:val="00E41CEE"/>
    <w:rsid w:val="00E42C90"/>
    <w:rsid w:val="00E431BC"/>
    <w:rsid w:val="00E43641"/>
    <w:rsid w:val="00E44222"/>
    <w:rsid w:val="00E443CA"/>
    <w:rsid w:val="00E46587"/>
    <w:rsid w:val="00E46C3B"/>
    <w:rsid w:val="00E4787F"/>
    <w:rsid w:val="00E47AAD"/>
    <w:rsid w:val="00E50B49"/>
    <w:rsid w:val="00E512B7"/>
    <w:rsid w:val="00E521F9"/>
    <w:rsid w:val="00E56F41"/>
    <w:rsid w:val="00E5760A"/>
    <w:rsid w:val="00E57BFD"/>
    <w:rsid w:val="00E6001A"/>
    <w:rsid w:val="00E604AD"/>
    <w:rsid w:val="00E60851"/>
    <w:rsid w:val="00E60AAA"/>
    <w:rsid w:val="00E6141B"/>
    <w:rsid w:val="00E6179D"/>
    <w:rsid w:val="00E61EC2"/>
    <w:rsid w:val="00E6229A"/>
    <w:rsid w:val="00E62F0C"/>
    <w:rsid w:val="00E641C8"/>
    <w:rsid w:val="00E66512"/>
    <w:rsid w:val="00E66D4B"/>
    <w:rsid w:val="00E70092"/>
    <w:rsid w:val="00E710BE"/>
    <w:rsid w:val="00E7125D"/>
    <w:rsid w:val="00E72DDA"/>
    <w:rsid w:val="00E732E8"/>
    <w:rsid w:val="00E7330E"/>
    <w:rsid w:val="00E75773"/>
    <w:rsid w:val="00E75B57"/>
    <w:rsid w:val="00E76818"/>
    <w:rsid w:val="00E768A6"/>
    <w:rsid w:val="00E770FE"/>
    <w:rsid w:val="00E777EA"/>
    <w:rsid w:val="00E83A64"/>
    <w:rsid w:val="00E866EB"/>
    <w:rsid w:val="00E87375"/>
    <w:rsid w:val="00E87509"/>
    <w:rsid w:val="00E92845"/>
    <w:rsid w:val="00E9322E"/>
    <w:rsid w:val="00E9512B"/>
    <w:rsid w:val="00E95950"/>
    <w:rsid w:val="00E959FE"/>
    <w:rsid w:val="00EA26F3"/>
    <w:rsid w:val="00EA2E5D"/>
    <w:rsid w:val="00EA3F9A"/>
    <w:rsid w:val="00EA42EF"/>
    <w:rsid w:val="00EA4419"/>
    <w:rsid w:val="00EA4A47"/>
    <w:rsid w:val="00EA4B83"/>
    <w:rsid w:val="00EA4E70"/>
    <w:rsid w:val="00EA6258"/>
    <w:rsid w:val="00EA7D12"/>
    <w:rsid w:val="00EB1350"/>
    <w:rsid w:val="00EB189D"/>
    <w:rsid w:val="00EB3E1B"/>
    <w:rsid w:val="00EB41DC"/>
    <w:rsid w:val="00EB45B0"/>
    <w:rsid w:val="00EC0AE0"/>
    <w:rsid w:val="00EC184B"/>
    <w:rsid w:val="00EC2D20"/>
    <w:rsid w:val="00EC5C93"/>
    <w:rsid w:val="00EC632F"/>
    <w:rsid w:val="00ED14C6"/>
    <w:rsid w:val="00ED168D"/>
    <w:rsid w:val="00ED1A6B"/>
    <w:rsid w:val="00ED1CE3"/>
    <w:rsid w:val="00ED2B43"/>
    <w:rsid w:val="00ED39CA"/>
    <w:rsid w:val="00ED4210"/>
    <w:rsid w:val="00ED4B14"/>
    <w:rsid w:val="00ED4CCA"/>
    <w:rsid w:val="00ED5AB9"/>
    <w:rsid w:val="00ED5AF2"/>
    <w:rsid w:val="00ED6C68"/>
    <w:rsid w:val="00EE0331"/>
    <w:rsid w:val="00EE068F"/>
    <w:rsid w:val="00EE0B8B"/>
    <w:rsid w:val="00EE1568"/>
    <w:rsid w:val="00EE3BF8"/>
    <w:rsid w:val="00EE54C4"/>
    <w:rsid w:val="00EF0391"/>
    <w:rsid w:val="00EF0557"/>
    <w:rsid w:val="00EF07C7"/>
    <w:rsid w:val="00EF0A8F"/>
    <w:rsid w:val="00EF0E31"/>
    <w:rsid w:val="00EF1535"/>
    <w:rsid w:val="00EF2318"/>
    <w:rsid w:val="00EF3645"/>
    <w:rsid w:val="00EF3891"/>
    <w:rsid w:val="00EF39EA"/>
    <w:rsid w:val="00EF400A"/>
    <w:rsid w:val="00EF4350"/>
    <w:rsid w:val="00EF7296"/>
    <w:rsid w:val="00F01779"/>
    <w:rsid w:val="00F020B9"/>
    <w:rsid w:val="00F02A17"/>
    <w:rsid w:val="00F03172"/>
    <w:rsid w:val="00F049CC"/>
    <w:rsid w:val="00F050F0"/>
    <w:rsid w:val="00F05B7E"/>
    <w:rsid w:val="00F07162"/>
    <w:rsid w:val="00F076C5"/>
    <w:rsid w:val="00F108A8"/>
    <w:rsid w:val="00F10AD8"/>
    <w:rsid w:val="00F10D8F"/>
    <w:rsid w:val="00F10F06"/>
    <w:rsid w:val="00F117BC"/>
    <w:rsid w:val="00F1199F"/>
    <w:rsid w:val="00F125FF"/>
    <w:rsid w:val="00F1270C"/>
    <w:rsid w:val="00F1354A"/>
    <w:rsid w:val="00F13C0A"/>
    <w:rsid w:val="00F13F24"/>
    <w:rsid w:val="00F159B2"/>
    <w:rsid w:val="00F160B6"/>
    <w:rsid w:val="00F166B1"/>
    <w:rsid w:val="00F17BD7"/>
    <w:rsid w:val="00F21A72"/>
    <w:rsid w:val="00F228BE"/>
    <w:rsid w:val="00F22B17"/>
    <w:rsid w:val="00F238A9"/>
    <w:rsid w:val="00F25111"/>
    <w:rsid w:val="00F25274"/>
    <w:rsid w:val="00F26144"/>
    <w:rsid w:val="00F31E88"/>
    <w:rsid w:val="00F32226"/>
    <w:rsid w:val="00F329CC"/>
    <w:rsid w:val="00F32A78"/>
    <w:rsid w:val="00F32B40"/>
    <w:rsid w:val="00F336E0"/>
    <w:rsid w:val="00F33830"/>
    <w:rsid w:val="00F34F0E"/>
    <w:rsid w:val="00F34F6F"/>
    <w:rsid w:val="00F37EE4"/>
    <w:rsid w:val="00F40758"/>
    <w:rsid w:val="00F40A9A"/>
    <w:rsid w:val="00F4269A"/>
    <w:rsid w:val="00F4431F"/>
    <w:rsid w:val="00F44832"/>
    <w:rsid w:val="00F45BE3"/>
    <w:rsid w:val="00F4712C"/>
    <w:rsid w:val="00F50591"/>
    <w:rsid w:val="00F508A4"/>
    <w:rsid w:val="00F520EE"/>
    <w:rsid w:val="00F52B4E"/>
    <w:rsid w:val="00F52EFC"/>
    <w:rsid w:val="00F54A6C"/>
    <w:rsid w:val="00F54C56"/>
    <w:rsid w:val="00F552E7"/>
    <w:rsid w:val="00F55C12"/>
    <w:rsid w:val="00F55C36"/>
    <w:rsid w:val="00F55CE9"/>
    <w:rsid w:val="00F55E00"/>
    <w:rsid w:val="00F56C39"/>
    <w:rsid w:val="00F57383"/>
    <w:rsid w:val="00F579E7"/>
    <w:rsid w:val="00F57F9E"/>
    <w:rsid w:val="00F60F1B"/>
    <w:rsid w:val="00F641B6"/>
    <w:rsid w:val="00F64F34"/>
    <w:rsid w:val="00F6591C"/>
    <w:rsid w:val="00F65A57"/>
    <w:rsid w:val="00F65ACB"/>
    <w:rsid w:val="00F677C8"/>
    <w:rsid w:val="00F67A60"/>
    <w:rsid w:val="00F67BFB"/>
    <w:rsid w:val="00F67FFA"/>
    <w:rsid w:val="00F725AC"/>
    <w:rsid w:val="00F727E1"/>
    <w:rsid w:val="00F73AF3"/>
    <w:rsid w:val="00F73C59"/>
    <w:rsid w:val="00F73D64"/>
    <w:rsid w:val="00F74666"/>
    <w:rsid w:val="00F757FE"/>
    <w:rsid w:val="00F75C6C"/>
    <w:rsid w:val="00F76032"/>
    <w:rsid w:val="00F7620C"/>
    <w:rsid w:val="00F764E9"/>
    <w:rsid w:val="00F772A8"/>
    <w:rsid w:val="00F777FB"/>
    <w:rsid w:val="00F80B5B"/>
    <w:rsid w:val="00F80C5C"/>
    <w:rsid w:val="00F814D2"/>
    <w:rsid w:val="00F819A7"/>
    <w:rsid w:val="00F81DB4"/>
    <w:rsid w:val="00F82CC3"/>
    <w:rsid w:val="00F836F0"/>
    <w:rsid w:val="00F85A90"/>
    <w:rsid w:val="00F85C0D"/>
    <w:rsid w:val="00F87BF7"/>
    <w:rsid w:val="00F90264"/>
    <w:rsid w:val="00F909F4"/>
    <w:rsid w:val="00F917F4"/>
    <w:rsid w:val="00F929A8"/>
    <w:rsid w:val="00F940E4"/>
    <w:rsid w:val="00F951E9"/>
    <w:rsid w:val="00F96736"/>
    <w:rsid w:val="00F968FE"/>
    <w:rsid w:val="00F96978"/>
    <w:rsid w:val="00F96AC1"/>
    <w:rsid w:val="00F96C6C"/>
    <w:rsid w:val="00F96F4E"/>
    <w:rsid w:val="00F97971"/>
    <w:rsid w:val="00FA0456"/>
    <w:rsid w:val="00FA09A8"/>
    <w:rsid w:val="00FA0FB9"/>
    <w:rsid w:val="00FA29CB"/>
    <w:rsid w:val="00FA3766"/>
    <w:rsid w:val="00FA533D"/>
    <w:rsid w:val="00FA6426"/>
    <w:rsid w:val="00FA6794"/>
    <w:rsid w:val="00FB17AF"/>
    <w:rsid w:val="00FB2D67"/>
    <w:rsid w:val="00FB3586"/>
    <w:rsid w:val="00FB4A14"/>
    <w:rsid w:val="00FB4D88"/>
    <w:rsid w:val="00FB6A7F"/>
    <w:rsid w:val="00FB754E"/>
    <w:rsid w:val="00FB799D"/>
    <w:rsid w:val="00FC04A4"/>
    <w:rsid w:val="00FC0A09"/>
    <w:rsid w:val="00FC0E46"/>
    <w:rsid w:val="00FC2753"/>
    <w:rsid w:val="00FC35AA"/>
    <w:rsid w:val="00FC36F5"/>
    <w:rsid w:val="00FC41E1"/>
    <w:rsid w:val="00FC455E"/>
    <w:rsid w:val="00FC458F"/>
    <w:rsid w:val="00FC4817"/>
    <w:rsid w:val="00FC4EB9"/>
    <w:rsid w:val="00FC6F98"/>
    <w:rsid w:val="00FC7188"/>
    <w:rsid w:val="00FC797A"/>
    <w:rsid w:val="00FC7C47"/>
    <w:rsid w:val="00FD11D9"/>
    <w:rsid w:val="00FD14A0"/>
    <w:rsid w:val="00FD2061"/>
    <w:rsid w:val="00FD3794"/>
    <w:rsid w:val="00FD59BD"/>
    <w:rsid w:val="00FD5B68"/>
    <w:rsid w:val="00FD5BA7"/>
    <w:rsid w:val="00FD666E"/>
    <w:rsid w:val="00FD7228"/>
    <w:rsid w:val="00FE1B73"/>
    <w:rsid w:val="00FE36F7"/>
    <w:rsid w:val="00FE44F1"/>
    <w:rsid w:val="00FE53AB"/>
    <w:rsid w:val="00FE573F"/>
    <w:rsid w:val="00FE6DBF"/>
    <w:rsid w:val="00FE7485"/>
    <w:rsid w:val="00FF016B"/>
    <w:rsid w:val="00FF0771"/>
    <w:rsid w:val="00FF2908"/>
    <w:rsid w:val="00FF2AA6"/>
    <w:rsid w:val="00FF4206"/>
    <w:rsid w:val="00FF4E99"/>
    <w:rsid w:val="00FF57DE"/>
    <w:rsid w:val="00FF591B"/>
    <w:rsid w:val="00FF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1F44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AF6"/>
    <w:pPr>
      <w:widowControl w:val="0"/>
      <w:jc w:val="both"/>
    </w:pPr>
    <w:rPr>
      <w:sz w:val="21"/>
      <w:szCs w:val="22"/>
    </w:rPr>
  </w:style>
  <w:style w:type="paragraph" w:styleId="1">
    <w:name w:val="heading 1"/>
    <w:basedOn w:val="a"/>
    <w:next w:val="a"/>
    <w:link w:val="10"/>
    <w:uiPriority w:val="9"/>
    <w:qFormat/>
    <w:rsid w:val="00B44AF6"/>
    <w:pPr>
      <w:keepNext/>
      <w:keepLines/>
      <w:spacing w:before="340" w:after="330" w:line="480" w:lineRule="auto"/>
      <w:jc w:val="left"/>
      <w:outlineLvl w:val="0"/>
    </w:pPr>
    <w:rPr>
      <w:rFonts w:ascii="Times New Roman" w:eastAsia="黑体" w:hAnsi="Times New Roman" w:cs="Times New Roman"/>
      <w:b/>
      <w:bCs/>
      <w:kern w:val="44"/>
      <w:sz w:val="24"/>
      <w:szCs w:val="44"/>
    </w:rPr>
  </w:style>
  <w:style w:type="paragraph" w:styleId="2">
    <w:name w:val="heading 2"/>
    <w:basedOn w:val="a"/>
    <w:next w:val="a"/>
    <w:link w:val="20"/>
    <w:unhideWhenUsed/>
    <w:qFormat/>
    <w:rsid w:val="00B44AF6"/>
    <w:pPr>
      <w:keepNext/>
      <w:keepLines/>
      <w:spacing w:before="260" w:after="260"/>
      <w:outlineLvl w:val="1"/>
    </w:pPr>
    <w:rPr>
      <w:rFonts w:ascii="等线 Light" w:eastAsia="宋体" w:hAnsi="等线 Light"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44AF6"/>
    <w:rPr>
      <w:rFonts w:ascii="Times New Roman" w:eastAsia="黑体" w:hAnsi="Times New Roman" w:cs="Times New Roman"/>
      <w:b/>
      <w:bCs/>
      <w:kern w:val="44"/>
      <w:szCs w:val="44"/>
    </w:rPr>
  </w:style>
  <w:style w:type="character" w:customStyle="1" w:styleId="20">
    <w:name w:val="标题 2字符"/>
    <w:basedOn w:val="a0"/>
    <w:link w:val="2"/>
    <w:rsid w:val="00B44AF6"/>
    <w:rPr>
      <w:rFonts w:ascii="等线 Light" w:eastAsia="宋体" w:hAnsi="等线 Light" w:cs="Times New Roman"/>
      <w:b/>
      <w:bCs/>
      <w:szCs w:val="32"/>
    </w:rPr>
  </w:style>
  <w:style w:type="paragraph" w:styleId="a3">
    <w:name w:val="footer"/>
    <w:basedOn w:val="a"/>
    <w:link w:val="a4"/>
    <w:uiPriority w:val="99"/>
    <w:unhideWhenUsed/>
    <w:rsid w:val="00B44AF6"/>
    <w:pPr>
      <w:tabs>
        <w:tab w:val="center" w:pos="4153"/>
        <w:tab w:val="right" w:pos="8306"/>
      </w:tabs>
      <w:snapToGrid w:val="0"/>
      <w:jc w:val="left"/>
    </w:pPr>
    <w:rPr>
      <w:sz w:val="18"/>
      <w:szCs w:val="18"/>
    </w:rPr>
  </w:style>
  <w:style w:type="character" w:customStyle="1" w:styleId="a4">
    <w:name w:val="页脚字符"/>
    <w:basedOn w:val="a0"/>
    <w:link w:val="a3"/>
    <w:uiPriority w:val="99"/>
    <w:rsid w:val="00B44AF6"/>
    <w:rPr>
      <w:sz w:val="18"/>
      <w:szCs w:val="18"/>
    </w:rPr>
  </w:style>
  <w:style w:type="paragraph" w:styleId="a5">
    <w:name w:val="TOC Heading"/>
    <w:basedOn w:val="1"/>
    <w:next w:val="a"/>
    <w:uiPriority w:val="39"/>
    <w:unhideWhenUsed/>
    <w:qFormat/>
    <w:rsid w:val="00B44AF6"/>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B44AF6"/>
  </w:style>
  <w:style w:type="paragraph" w:styleId="21">
    <w:name w:val="toc 2"/>
    <w:basedOn w:val="a"/>
    <w:next w:val="a"/>
    <w:autoRedefine/>
    <w:uiPriority w:val="39"/>
    <w:unhideWhenUsed/>
    <w:rsid w:val="00923D2C"/>
    <w:pPr>
      <w:tabs>
        <w:tab w:val="left" w:pos="1440"/>
        <w:tab w:val="right" w:leader="dot" w:pos="8680"/>
      </w:tabs>
      <w:spacing w:line="480" w:lineRule="auto"/>
      <w:ind w:leftChars="200" w:left="420"/>
    </w:pPr>
    <w:rPr>
      <w:rFonts w:ascii="仿宋_GB2312" w:hAnsi="Courier New" w:cs="宋体"/>
      <w:noProof/>
      <w:kern w:val="0"/>
      <w:szCs w:val="28"/>
    </w:rPr>
  </w:style>
  <w:style w:type="character" w:styleId="a6">
    <w:name w:val="Hyperlink"/>
    <w:basedOn w:val="a0"/>
    <w:uiPriority w:val="99"/>
    <w:unhideWhenUsed/>
    <w:rsid w:val="00B44AF6"/>
    <w:rPr>
      <w:color w:val="0563C1" w:themeColor="hyperlink"/>
      <w:u w:val="single"/>
    </w:rPr>
  </w:style>
  <w:style w:type="paragraph" w:styleId="a7">
    <w:name w:val="Title"/>
    <w:basedOn w:val="a"/>
    <w:next w:val="a"/>
    <w:link w:val="a8"/>
    <w:uiPriority w:val="10"/>
    <w:qFormat/>
    <w:rsid w:val="00B44AF6"/>
    <w:pPr>
      <w:spacing w:before="240" w:after="60"/>
      <w:jc w:val="center"/>
      <w:outlineLvl w:val="0"/>
    </w:pPr>
    <w:rPr>
      <w:rFonts w:asciiTheme="majorHAnsi" w:eastAsia="宋体" w:hAnsiTheme="majorHAnsi" w:cstheme="majorBidi"/>
      <w:b/>
      <w:bCs/>
      <w:sz w:val="32"/>
      <w:szCs w:val="32"/>
    </w:rPr>
  </w:style>
  <w:style w:type="character" w:customStyle="1" w:styleId="a8">
    <w:name w:val="标题字符"/>
    <w:basedOn w:val="a0"/>
    <w:link w:val="a7"/>
    <w:uiPriority w:val="10"/>
    <w:rsid w:val="00B44AF6"/>
    <w:rPr>
      <w:rFonts w:asciiTheme="majorHAnsi" w:eastAsia="宋体" w:hAnsiTheme="majorHAnsi" w:cstheme="majorBidi"/>
      <w:b/>
      <w:bCs/>
      <w:sz w:val="32"/>
      <w:szCs w:val="32"/>
    </w:rPr>
  </w:style>
  <w:style w:type="table" w:styleId="a9">
    <w:name w:val="Table Grid"/>
    <w:basedOn w:val="a1"/>
    <w:uiPriority w:val="39"/>
    <w:rsid w:val="00B44A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F78FD"/>
    <w:pPr>
      <w:ind w:firstLineChars="200" w:firstLine="420"/>
    </w:pPr>
  </w:style>
  <w:style w:type="paragraph" w:styleId="ab">
    <w:name w:val="footnote text"/>
    <w:basedOn w:val="a"/>
    <w:link w:val="ac"/>
    <w:uiPriority w:val="99"/>
    <w:unhideWhenUsed/>
    <w:rsid w:val="00686823"/>
    <w:pPr>
      <w:snapToGrid w:val="0"/>
      <w:jc w:val="left"/>
    </w:pPr>
    <w:rPr>
      <w:sz w:val="18"/>
      <w:szCs w:val="18"/>
    </w:rPr>
  </w:style>
  <w:style w:type="character" w:customStyle="1" w:styleId="ac">
    <w:name w:val="脚注文本字符"/>
    <w:basedOn w:val="a0"/>
    <w:link w:val="ab"/>
    <w:uiPriority w:val="99"/>
    <w:rsid w:val="00686823"/>
    <w:rPr>
      <w:sz w:val="18"/>
      <w:szCs w:val="18"/>
    </w:rPr>
  </w:style>
  <w:style w:type="character" w:styleId="ad">
    <w:name w:val="footnote reference"/>
    <w:basedOn w:val="a0"/>
    <w:uiPriority w:val="99"/>
    <w:unhideWhenUsed/>
    <w:rsid w:val="00686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9</Pages>
  <Words>916</Words>
  <Characters>5224</Characters>
  <Application>Microsoft Macintosh Word</Application>
  <DocSecurity>0</DocSecurity>
  <Lines>43</Lines>
  <Paragraphs>12</Paragraphs>
  <ScaleCrop>false</ScaleCrop>
  <HeadingPairs>
    <vt:vector size="4" baseType="variant">
      <vt:variant>
        <vt:lpstr>标题</vt:lpstr>
      </vt:variant>
      <vt:variant>
        <vt:i4>1</vt:i4>
      </vt:variant>
      <vt:variant>
        <vt:lpstr>Headings</vt:lpstr>
      </vt:variant>
      <vt:variant>
        <vt:i4>17</vt:i4>
      </vt:variant>
    </vt:vector>
  </HeadingPairs>
  <TitlesOfParts>
    <vt:vector size="18" baseType="lpstr">
      <vt:lpstr/>
      <vt:lpstr/>
      <vt:lpstr/>
      <vt:lpstr>一、课题研究的指导思想、理论基础</vt:lpstr>
      <vt:lpstr>    （一）指导思想</vt:lpstr>
      <vt:lpstr>    （二）理论基础</vt:lpstr>
      <vt:lpstr>二、课题研究的主要内容和研究方法</vt:lpstr>
      <vt:lpstr>    （一）研究内容</vt:lpstr>
      <vt:lpstr>    （二）研究方法</vt:lpstr>
      <vt:lpstr>三、课题研究取得的主要成果</vt:lpstr>
      <vt:lpstr>    实施聋生自主阅读能力的测试与调查</vt:lpstr>
      <vt:lpstr>    （二）编写系列图片注释字典</vt:lpstr>
      <vt:lpstr>    （三）应用图片注释字典的实践</vt:lpstr>
      <vt:lpstr>四、研究成果推广的范围</vt:lpstr>
      <vt:lpstr>五、研究成果取得的社会效益</vt:lpstr>
      <vt:lpstr>    （一）应用价值和学术价值的产生</vt:lpstr>
      <vt:lpstr>    （二）教育教学成果及荣誉的获得</vt:lpstr>
      <vt:lpstr>六、该研究领域尚待进一步研究的主要理论与实际问题</vt:lpstr>
    </vt:vector>
  </TitlesOfParts>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224</cp:revision>
  <dcterms:created xsi:type="dcterms:W3CDTF">2021-12-05T09:53:00Z</dcterms:created>
  <dcterms:modified xsi:type="dcterms:W3CDTF">2021-12-06T00:53:00Z</dcterms:modified>
</cp:coreProperties>
</file>